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11C8CF" w14:textId="77777777" w:rsidR="00865882" w:rsidRPr="00865882" w:rsidRDefault="00865882" w:rsidP="00865882">
      <w:pPr>
        <w:spacing w:after="200" w:line="240" w:lineRule="auto"/>
        <w:jc w:val="right"/>
        <w:rPr>
          <w:rFonts w:ascii="Corbel" w:eastAsia="Calibri" w:hAnsi="Corbel" w:cs="Times New Roman"/>
          <w:bCs/>
          <w:i/>
        </w:rPr>
      </w:pPr>
      <w:r w:rsidRPr="00865882">
        <w:rPr>
          <w:rFonts w:ascii="Times New Roman" w:eastAsia="Calibri" w:hAnsi="Times New Roman" w:cs="Times New Roman"/>
          <w:b/>
          <w:bCs/>
        </w:rPr>
        <w:t xml:space="preserve">   </w:t>
      </w:r>
      <w:r w:rsidRPr="00865882">
        <w:rPr>
          <w:rFonts w:ascii="Times New Roman" w:eastAsia="Calibri" w:hAnsi="Times New Roman" w:cs="Times New Roman"/>
          <w:b/>
          <w:bCs/>
        </w:rPr>
        <w:tab/>
      </w:r>
      <w:r w:rsidRPr="00865882">
        <w:rPr>
          <w:rFonts w:ascii="Times New Roman" w:eastAsia="Calibri" w:hAnsi="Times New Roman" w:cs="Times New Roman"/>
          <w:b/>
          <w:bCs/>
        </w:rPr>
        <w:tab/>
      </w:r>
      <w:r w:rsidRPr="00865882">
        <w:rPr>
          <w:rFonts w:ascii="Times New Roman" w:eastAsia="Calibri" w:hAnsi="Times New Roman" w:cs="Times New Roman"/>
          <w:b/>
          <w:bCs/>
        </w:rPr>
        <w:tab/>
      </w:r>
      <w:r w:rsidRPr="00865882">
        <w:rPr>
          <w:rFonts w:ascii="Times New Roman" w:eastAsia="Calibri" w:hAnsi="Times New Roman" w:cs="Times New Roman"/>
          <w:b/>
          <w:bCs/>
        </w:rPr>
        <w:tab/>
      </w:r>
      <w:r w:rsidRPr="00865882">
        <w:rPr>
          <w:rFonts w:ascii="Times New Roman" w:eastAsia="Calibri" w:hAnsi="Times New Roman" w:cs="Times New Roman"/>
          <w:b/>
          <w:bCs/>
        </w:rPr>
        <w:tab/>
      </w:r>
      <w:r w:rsidRPr="00865882">
        <w:rPr>
          <w:rFonts w:ascii="Times New Roman" w:eastAsia="Calibri" w:hAnsi="Times New Roman" w:cs="Times New Roman"/>
          <w:b/>
          <w:bCs/>
        </w:rPr>
        <w:tab/>
      </w:r>
      <w:r w:rsidRPr="00865882">
        <w:rPr>
          <w:rFonts w:ascii="Corbel" w:eastAsia="Calibri" w:hAnsi="Corbel" w:cs="Times New Roman"/>
          <w:bCs/>
          <w:i/>
        </w:rPr>
        <w:t>Załącznik nr 1.5 do Zarządzenia Rektora UR  nr 12/2019</w:t>
      </w:r>
    </w:p>
    <w:p w14:paraId="305192BA" w14:textId="77777777" w:rsidR="00865882" w:rsidRPr="00865882" w:rsidRDefault="00865882" w:rsidP="00865882">
      <w:pPr>
        <w:spacing w:after="0" w:line="240" w:lineRule="auto"/>
        <w:jc w:val="center"/>
        <w:rPr>
          <w:rFonts w:ascii="Corbel" w:eastAsia="Calibri" w:hAnsi="Corbel" w:cs="Times New Roman"/>
          <w:b/>
          <w:smallCaps/>
          <w:sz w:val="24"/>
          <w:szCs w:val="24"/>
        </w:rPr>
      </w:pPr>
      <w:r w:rsidRPr="00865882">
        <w:rPr>
          <w:rFonts w:ascii="Corbel" w:eastAsia="Calibri" w:hAnsi="Corbel" w:cs="Times New Roman"/>
          <w:b/>
          <w:smallCaps/>
          <w:sz w:val="24"/>
          <w:szCs w:val="24"/>
        </w:rPr>
        <w:t>SYLABUS</w:t>
      </w:r>
    </w:p>
    <w:p w14:paraId="4476C821" w14:textId="546C4941" w:rsidR="00FD6846" w:rsidRDefault="00865882" w:rsidP="00FD6846">
      <w:pPr>
        <w:spacing w:before="240"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865882">
        <w:rPr>
          <w:rFonts w:ascii="Corbel" w:eastAsia="Calibri" w:hAnsi="Corbel" w:cs="Times New Roman"/>
          <w:b/>
          <w:smallCaps/>
          <w:sz w:val="24"/>
          <w:szCs w:val="24"/>
        </w:rPr>
        <w:t xml:space="preserve">dotyczy cyklu kształcenia </w:t>
      </w:r>
      <w:r w:rsidR="00FD6846">
        <w:rPr>
          <w:rFonts w:ascii="Corbel" w:hAnsi="Corbel"/>
          <w:i/>
          <w:smallCaps/>
          <w:sz w:val="24"/>
          <w:szCs w:val="24"/>
        </w:rPr>
        <w:t>202</w:t>
      </w:r>
      <w:r w:rsidR="000C16FA">
        <w:rPr>
          <w:rFonts w:ascii="Corbel" w:hAnsi="Corbel"/>
          <w:i/>
          <w:smallCaps/>
          <w:sz w:val="24"/>
          <w:szCs w:val="24"/>
        </w:rPr>
        <w:t>2</w:t>
      </w:r>
      <w:r w:rsidR="00FD6846">
        <w:rPr>
          <w:rFonts w:ascii="Corbel" w:hAnsi="Corbel"/>
          <w:i/>
          <w:smallCaps/>
          <w:sz w:val="24"/>
          <w:szCs w:val="24"/>
        </w:rPr>
        <w:t>–202</w:t>
      </w:r>
      <w:r w:rsidR="000C16FA">
        <w:rPr>
          <w:rFonts w:ascii="Corbel" w:hAnsi="Corbel"/>
          <w:i/>
          <w:smallCaps/>
          <w:sz w:val="24"/>
          <w:szCs w:val="24"/>
        </w:rPr>
        <w:t>5</w:t>
      </w:r>
    </w:p>
    <w:p w14:paraId="59433434" w14:textId="74F776F7" w:rsidR="005800D1" w:rsidRDefault="005800D1" w:rsidP="005800D1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>
        <w:rPr>
          <w:rFonts w:ascii="Corbel" w:hAnsi="Corbel"/>
          <w:i/>
          <w:smallCaps/>
          <w:sz w:val="24"/>
          <w:szCs w:val="24"/>
        </w:rPr>
        <w:tab/>
      </w:r>
      <w:r w:rsidRPr="005800D1">
        <w:rPr>
          <w:rFonts w:ascii="Corbel" w:hAnsi="Corbel"/>
          <w:i/>
          <w:smallCaps/>
          <w:sz w:val="20"/>
          <w:szCs w:val="24"/>
        </w:rPr>
        <w:t>(skrajne daty)</w:t>
      </w:r>
    </w:p>
    <w:p w14:paraId="1BE87CAC" w14:textId="45F45D02" w:rsidR="00865882" w:rsidRPr="00865882" w:rsidRDefault="00865882" w:rsidP="00FD6846">
      <w:pPr>
        <w:spacing w:before="240" w:after="0" w:line="240" w:lineRule="exact"/>
        <w:jc w:val="center"/>
        <w:rPr>
          <w:rFonts w:ascii="Corbel" w:eastAsia="Calibri" w:hAnsi="Corbel" w:cs="Times New Roman"/>
          <w:sz w:val="20"/>
          <w:szCs w:val="20"/>
        </w:rPr>
      </w:pPr>
      <w:r w:rsidRPr="00865882">
        <w:rPr>
          <w:rFonts w:ascii="Corbel" w:eastAsia="Calibri" w:hAnsi="Corbel" w:cs="Times New Roman"/>
          <w:sz w:val="20"/>
          <w:szCs w:val="20"/>
        </w:rPr>
        <w:t xml:space="preserve">Rok akademicki </w:t>
      </w:r>
      <w:r w:rsidR="00FD6846">
        <w:rPr>
          <w:rFonts w:ascii="Corbel" w:hAnsi="Corbel"/>
          <w:sz w:val="20"/>
          <w:szCs w:val="20"/>
        </w:rPr>
        <w:t>202</w:t>
      </w:r>
      <w:r w:rsidR="000C16FA">
        <w:rPr>
          <w:rFonts w:ascii="Corbel" w:hAnsi="Corbel"/>
          <w:sz w:val="20"/>
          <w:szCs w:val="20"/>
        </w:rPr>
        <w:t>4</w:t>
      </w:r>
      <w:r w:rsidR="00FD6846">
        <w:rPr>
          <w:rFonts w:ascii="Corbel" w:hAnsi="Corbel"/>
          <w:sz w:val="20"/>
          <w:szCs w:val="20"/>
        </w:rPr>
        <w:t>/202</w:t>
      </w:r>
      <w:r w:rsidR="000C16FA">
        <w:rPr>
          <w:rFonts w:ascii="Corbel" w:hAnsi="Corbel"/>
          <w:sz w:val="20"/>
          <w:szCs w:val="20"/>
        </w:rPr>
        <w:t>5</w:t>
      </w:r>
    </w:p>
    <w:p w14:paraId="41038E6D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407BD16D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b/>
          <w:smallCaps/>
          <w:color w:val="0070C0"/>
          <w:sz w:val="24"/>
          <w:szCs w:val="24"/>
        </w:rPr>
      </w:pPr>
      <w:r w:rsidRPr="00865882">
        <w:rPr>
          <w:rFonts w:ascii="Corbel" w:eastAsia="Calibri" w:hAnsi="Corbel" w:cs="Times New Roman"/>
          <w:b/>
          <w:smallCaps/>
          <w:sz w:val="24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65882" w:rsidRPr="00865882" w14:paraId="55D9B73B" w14:textId="77777777" w:rsidTr="00A304F9">
        <w:tc>
          <w:tcPr>
            <w:tcW w:w="2694" w:type="dxa"/>
            <w:vAlign w:val="center"/>
          </w:tcPr>
          <w:p w14:paraId="691E16AA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2587051" w14:textId="77777777" w:rsidR="00865882" w:rsidRPr="00FD6846" w:rsidRDefault="00865882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FD6846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>Superwizja</w:t>
            </w:r>
            <w:proofErr w:type="spellEnd"/>
            <w:r w:rsidRPr="00FD6846">
              <w:rPr>
                <w:rFonts w:ascii="Corbel" w:eastAsia="Calibri" w:hAnsi="Corbel" w:cs="Times New Roman"/>
                <w:b/>
                <w:color w:val="000000"/>
                <w:sz w:val="24"/>
                <w:szCs w:val="24"/>
              </w:rPr>
              <w:t xml:space="preserve"> pracy socjalnej</w:t>
            </w:r>
          </w:p>
        </w:tc>
      </w:tr>
      <w:tr w:rsidR="00865882" w:rsidRPr="00865882" w14:paraId="487C68E5" w14:textId="77777777" w:rsidTr="00A304F9">
        <w:tc>
          <w:tcPr>
            <w:tcW w:w="2694" w:type="dxa"/>
            <w:vAlign w:val="center"/>
          </w:tcPr>
          <w:p w14:paraId="1C572A2D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6F9CEB9" w14:textId="77777777" w:rsidR="00865882" w:rsidRPr="00865882" w:rsidRDefault="00865882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P1S[5]O_06</w:t>
            </w:r>
          </w:p>
        </w:tc>
      </w:tr>
      <w:tr w:rsidR="00865882" w:rsidRPr="00865882" w14:paraId="10F8086F" w14:textId="77777777" w:rsidTr="00A304F9">
        <w:tc>
          <w:tcPr>
            <w:tcW w:w="2694" w:type="dxa"/>
            <w:vAlign w:val="center"/>
          </w:tcPr>
          <w:p w14:paraId="67D1034A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after="0" w:line="240" w:lineRule="exact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8780F83" w14:textId="77777777" w:rsidR="00865882" w:rsidRPr="00865882" w:rsidRDefault="00865882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Kolegium Nauk Społecznych</w:t>
            </w:r>
          </w:p>
        </w:tc>
      </w:tr>
      <w:tr w:rsidR="00865882" w:rsidRPr="00865882" w14:paraId="02658A1D" w14:textId="77777777" w:rsidTr="00A304F9">
        <w:tc>
          <w:tcPr>
            <w:tcW w:w="2694" w:type="dxa"/>
            <w:vAlign w:val="center"/>
          </w:tcPr>
          <w:p w14:paraId="166836C2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097F4D" w14:textId="3ED083B5" w:rsidR="00865882" w:rsidRPr="00865882" w:rsidRDefault="005800D1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5800D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Instytut Nauk Socjologicznych</w:t>
            </w:r>
          </w:p>
        </w:tc>
      </w:tr>
      <w:tr w:rsidR="00865882" w:rsidRPr="00865882" w14:paraId="22093D95" w14:textId="77777777" w:rsidTr="00A304F9">
        <w:tc>
          <w:tcPr>
            <w:tcW w:w="2694" w:type="dxa"/>
            <w:vAlign w:val="center"/>
          </w:tcPr>
          <w:p w14:paraId="0C70258C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55D2961" w14:textId="77777777" w:rsidR="00865882" w:rsidRPr="00865882" w:rsidRDefault="004B4033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Praca socjalna</w:t>
            </w:r>
          </w:p>
        </w:tc>
      </w:tr>
      <w:tr w:rsidR="00865882" w:rsidRPr="00865882" w14:paraId="51A775DE" w14:textId="77777777" w:rsidTr="00A304F9">
        <w:tc>
          <w:tcPr>
            <w:tcW w:w="2694" w:type="dxa"/>
            <w:vAlign w:val="center"/>
          </w:tcPr>
          <w:p w14:paraId="578C2F08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F51EB2" w14:textId="77777777" w:rsidR="00865882" w:rsidRPr="00865882" w:rsidRDefault="00865882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 stopnia</w:t>
            </w:r>
          </w:p>
        </w:tc>
      </w:tr>
      <w:tr w:rsidR="00865882" w:rsidRPr="00865882" w14:paraId="51CD4B77" w14:textId="77777777" w:rsidTr="00A304F9">
        <w:tc>
          <w:tcPr>
            <w:tcW w:w="2694" w:type="dxa"/>
            <w:vAlign w:val="center"/>
          </w:tcPr>
          <w:p w14:paraId="2061B25F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5F04AF7E" w14:textId="77777777" w:rsidR="00865882" w:rsidRPr="00865882" w:rsidRDefault="00865882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ogólnoakademicki</w:t>
            </w:r>
          </w:p>
        </w:tc>
      </w:tr>
      <w:tr w:rsidR="00865882" w:rsidRPr="00865882" w14:paraId="717C4426" w14:textId="77777777" w:rsidTr="00A304F9">
        <w:tc>
          <w:tcPr>
            <w:tcW w:w="2694" w:type="dxa"/>
            <w:vAlign w:val="center"/>
          </w:tcPr>
          <w:p w14:paraId="4BD4F423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3A6CFBC" w14:textId="77777777" w:rsidR="00865882" w:rsidRPr="00865882" w:rsidRDefault="00865882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stacjonarne</w:t>
            </w:r>
          </w:p>
        </w:tc>
      </w:tr>
      <w:tr w:rsidR="00865882" w:rsidRPr="00865882" w14:paraId="3AEB9EF6" w14:textId="77777777" w:rsidTr="00A304F9">
        <w:tc>
          <w:tcPr>
            <w:tcW w:w="2694" w:type="dxa"/>
            <w:vAlign w:val="center"/>
          </w:tcPr>
          <w:p w14:paraId="474F5260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9180E5B" w14:textId="77777777" w:rsidR="00865882" w:rsidRPr="00865882" w:rsidRDefault="00865882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Rok 3, semestr V</w:t>
            </w:r>
          </w:p>
        </w:tc>
      </w:tr>
      <w:tr w:rsidR="00865882" w:rsidRPr="00865882" w14:paraId="761B3AE2" w14:textId="77777777" w:rsidTr="00A304F9">
        <w:tc>
          <w:tcPr>
            <w:tcW w:w="2694" w:type="dxa"/>
            <w:vAlign w:val="center"/>
          </w:tcPr>
          <w:p w14:paraId="7C3E1E67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2149DB" w14:textId="77777777" w:rsidR="00865882" w:rsidRPr="00865882" w:rsidRDefault="00865882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kierunkowy</w:t>
            </w:r>
          </w:p>
        </w:tc>
      </w:tr>
      <w:tr w:rsidR="00865882" w:rsidRPr="00865882" w14:paraId="4A9C03BE" w14:textId="77777777" w:rsidTr="00A304F9">
        <w:tc>
          <w:tcPr>
            <w:tcW w:w="2694" w:type="dxa"/>
            <w:vAlign w:val="center"/>
          </w:tcPr>
          <w:p w14:paraId="0DAEF8B3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87A39A" w14:textId="77777777" w:rsidR="00865882" w:rsidRPr="00865882" w:rsidRDefault="00865882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polski</w:t>
            </w:r>
          </w:p>
        </w:tc>
      </w:tr>
      <w:tr w:rsidR="00865882" w:rsidRPr="00865882" w14:paraId="572BD21B" w14:textId="77777777" w:rsidTr="00A304F9">
        <w:tc>
          <w:tcPr>
            <w:tcW w:w="2694" w:type="dxa"/>
            <w:vAlign w:val="center"/>
          </w:tcPr>
          <w:p w14:paraId="5E485DB9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4069E9" w14:textId="77777777" w:rsidR="00865882" w:rsidRPr="00865882" w:rsidRDefault="00865882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Małgorzata </w:t>
            </w:r>
            <w:proofErr w:type="spellStart"/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Bozacka</w:t>
            </w:r>
            <w:proofErr w:type="spellEnd"/>
          </w:p>
        </w:tc>
      </w:tr>
      <w:tr w:rsidR="00865882" w:rsidRPr="00865882" w14:paraId="14A3EBC3" w14:textId="77777777" w:rsidTr="00A304F9">
        <w:tc>
          <w:tcPr>
            <w:tcW w:w="2694" w:type="dxa"/>
            <w:vAlign w:val="center"/>
          </w:tcPr>
          <w:p w14:paraId="47283411" w14:textId="77777777" w:rsidR="00865882" w:rsidRPr="00865882" w:rsidRDefault="00865882" w:rsidP="00865882">
            <w:pPr>
              <w:tabs>
                <w:tab w:val="left" w:pos="-5643"/>
              </w:tabs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625D58" w14:textId="77777777" w:rsidR="00865882" w:rsidRPr="00865882" w:rsidRDefault="00865882" w:rsidP="00865882">
            <w:pPr>
              <w:spacing w:before="100" w:beforeAutospacing="1" w:after="100" w:afterAutospacing="1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Małgorzata </w:t>
            </w:r>
            <w:proofErr w:type="spellStart"/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Bozacka</w:t>
            </w:r>
            <w:proofErr w:type="spellEnd"/>
          </w:p>
        </w:tc>
      </w:tr>
    </w:tbl>
    <w:p w14:paraId="6F9855CE" w14:textId="77777777" w:rsidR="00865882" w:rsidRPr="00865882" w:rsidRDefault="00865882" w:rsidP="00865882">
      <w:pPr>
        <w:tabs>
          <w:tab w:val="left" w:pos="-5814"/>
        </w:tabs>
        <w:overflowPunct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865882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* </w:t>
      </w:r>
      <w:r w:rsidRPr="00865882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>-</w:t>
      </w:r>
      <w:r w:rsidRPr="00865882">
        <w:rPr>
          <w:rFonts w:ascii="Corbel" w:eastAsia="Times New Roman" w:hAnsi="Corbel" w:cs="Times New Roman"/>
          <w:i/>
          <w:sz w:val="24"/>
          <w:szCs w:val="24"/>
          <w:lang w:eastAsia="pl-PL"/>
        </w:rPr>
        <w:t>opcjonalni</w:t>
      </w:r>
      <w:r w:rsidRPr="00865882">
        <w:rPr>
          <w:rFonts w:ascii="Corbel" w:eastAsia="Times New Roman" w:hAnsi="Corbel" w:cs="Times New Roman"/>
          <w:sz w:val="24"/>
          <w:szCs w:val="24"/>
          <w:lang w:eastAsia="pl-PL"/>
        </w:rPr>
        <w:t>e,</w:t>
      </w:r>
      <w:r w:rsidRPr="00865882">
        <w:rPr>
          <w:rFonts w:ascii="Corbel" w:eastAsia="Times New Roman" w:hAnsi="Corbel" w:cs="Times New Roman"/>
          <w:b/>
          <w:i/>
          <w:sz w:val="24"/>
          <w:szCs w:val="24"/>
          <w:lang w:eastAsia="pl-PL"/>
        </w:rPr>
        <w:t xml:space="preserve"> </w:t>
      </w:r>
      <w:r w:rsidRPr="00865882">
        <w:rPr>
          <w:rFonts w:ascii="Corbel" w:eastAsia="Times New Roman" w:hAnsi="Corbel" w:cs="Times New Roman"/>
          <w:i/>
          <w:sz w:val="24"/>
          <w:szCs w:val="24"/>
          <w:lang w:eastAsia="pl-PL"/>
        </w:rPr>
        <w:t>zgodnie z ustaleniami w Jednostce</w:t>
      </w:r>
    </w:p>
    <w:p w14:paraId="4220A1FE" w14:textId="77777777" w:rsidR="00865882" w:rsidRPr="00865882" w:rsidRDefault="00865882" w:rsidP="0086588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865882">
        <w:rPr>
          <w:rFonts w:ascii="Corbel" w:eastAsia="Times New Roman" w:hAnsi="Corbel" w:cs="Times New Roman"/>
          <w:b/>
          <w:sz w:val="24"/>
          <w:szCs w:val="24"/>
          <w:lang w:eastAsia="pl-PL"/>
        </w:rPr>
        <w:t xml:space="preserve">1.1.Formy zajęć dydaktycznych, wymiar godzin i punktów ECTS </w:t>
      </w:r>
    </w:p>
    <w:p w14:paraId="78F36550" w14:textId="77777777" w:rsidR="00865882" w:rsidRPr="00865882" w:rsidRDefault="00865882" w:rsidP="0086588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865882" w:rsidRPr="00865882" w14:paraId="4BC1DDF8" w14:textId="77777777" w:rsidTr="00FD6846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9850" w14:textId="77777777" w:rsidR="00865882" w:rsidRPr="00865882" w:rsidRDefault="00865882" w:rsidP="00FD6846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Semestr</w:t>
            </w:r>
          </w:p>
          <w:p w14:paraId="2919FE6B" w14:textId="77777777" w:rsidR="00865882" w:rsidRPr="00865882" w:rsidRDefault="00865882" w:rsidP="00FD6846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220A" w14:textId="77777777" w:rsidR="00865882" w:rsidRPr="00865882" w:rsidRDefault="00865882" w:rsidP="00FD6846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Wykł</w:t>
            </w:r>
            <w:proofErr w:type="spellEnd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CB4D" w14:textId="77777777" w:rsidR="00865882" w:rsidRPr="00865882" w:rsidRDefault="00865882" w:rsidP="00FD6846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1181" w14:textId="77777777" w:rsidR="00865882" w:rsidRPr="00865882" w:rsidRDefault="00865882" w:rsidP="00FD6846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Konw</w:t>
            </w:r>
            <w:proofErr w:type="spellEnd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0551B" w14:textId="77777777" w:rsidR="00865882" w:rsidRPr="00865882" w:rsidRDefault="00865882" w:rsidP="00FD6846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E572" w14:textId="77777777" w:rsidR="00865882" w:rsidRPr="00865882" w:rsidRDefault="00865882" w:rsidP="00FD6846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Sem</w:t>
            </w:r>
            <w:proofErr w:type="spellEnd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80AF9" w14:textId="77777777" w:rsidR="00865882" w:rsidRPr="00865882" w:rsidRDefault="00865882" w:rsidP="00FD6846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9D404" w14:textId="77777777" w:rsidR="00865882" w:rsidRPr="00865882" w:rsidRDefault="00865882" w:rsidP="00FD6846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proofErr w:type="spellStart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Prakt</w:t>
            </w:r>
            <w:proofErr w:type="spellEnd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763F6" w14:textId="77777777" w:rsidR="00865882" w:rsidRPr="00865882" w:rsidRDefault="00865882" w:rsidP="00FD6846">
            <w:pPr>
              <w:spacing w:after="12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2AB49" w14:textId="77777777" w:rsidR="00865882" w:rsidRPr="00865882" w:rsidRDefault="00865882" w:rsidP="00FD6846">
            <w:pPr>
              <w:spacing w:after="120" w:line="240" w:lineRule="auto"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b/>
                <w:sz w:val="24"/>
                <w:szCs w:val="24"/>
              </w:rPr>
              <w:t>Liczba pkt. ECTS</w:t>
            </w:r>
          </w:p>
        </w:tc>
      </w:tr>
      <w:tr w:rsidR="00865882" w:rsidRPr="00865882" w14:paraId="66459FCC" w14:textId="77777777" w:rsidTr="00FD6846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53C0" w14:textId="77777777" w:rsidR="00865882" w:rsidRPr="00865882" w:rsidRDefault="00865882" w:rsidP="00FD684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D2BA" w14:textId="77777777" w:rsidR="00865882" w:rsidRPr="00865882" w:rsidRDefault="00865882" w:rsidP="00FD684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0B95" w14:textId="77777777" w:rsidR="00865882" w:rsidRPr="00865882" w:rsidRDefault="00865882" w:rsidP="00FD684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F6B9" w14:textId="77777777" w:rsidR="00865882" w:rsidRPr="00865882" w:rsidRDefault="00865882" w:rsidP="00FD684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D566" w14:textId="77777777" w:rsidR="00865882" w:rsidRPr="00865882" w:rsidRDefault="00865882" w:rsidP="00FD684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78642" w14:textId="77777777" w:rsidR="00865882" w:rsidRPr="00865882" w:rsidRDefault="00865882" w:rsidP="00FD684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45D4" w14:textId="77777777" w:rsidR="00865882" w:rsidRPr="00865882" w:rsidRDefault="00865882" w:rsidP="00FD684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A42B" w14:textId="77777777" w:rsidR="00865882" w:rsidRPr="00865882" w:rsidRDefault="00865882" w:rsidP="00FD684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CA67" w14:textId="77777777" w:rsidR="004B4033" w:rsidRDefault="004B4033" w:rsidP="00FD684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Warsztat</w:t>
            </w:r>
          </w:p>
          <w:p w14:paraId="46E8C7E1" w14:textId="77777777" w:rsidR="004B4033" w:rsidRPr="00865882" w:rsidRDefault="004B4033" w:rsidP="00FD684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E352" w14:textId="77777777" w:rsidR="00865882" w:rsidRPr="00865882" w:rsidRDefault="00865882" w:rsidP="00FD6846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3</w:t>
            </w:r>
          </w:p>
        </w:tc>
      </w:tr>
    </w:tbl>
    <w:p w14:paraId="18103B3D" w14:textId="77777777" w:rsidR="00865882" w:rsidRPr="00865882" w:rsidRDefault="00865882" w:rsidP="0086588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orbel" w:eastAsia="Times New Roman" w:hAnsi="Corbel" w:cs="Times New Roman"/>
          <w:sz w:val="24"/>
          <w:szCs w:val="24"/>
        </w:rPr>
      </w:pPr>
    </w:p>
    <w:p w14:paraId="41BD5CBD" w14:textId="77777777" w:rsidR="00865882" w:rsidRPr="00865882" w:rsidRDefault="00865882" w:rsidP="00865882">
      <w:pPr>
        <w:tabs>
          <w:tab w:val="left" w:pos="709"/>
        </w:tabs>
        <w:spacing w:after="0" w:line="240" w:lineRule="auto"/>
        <w:ind w:left="284"/>
        <w:rPr>
          <w:rFonts w:ascii="Corbel" w:eastAsia="Calibri" w:hAnsi="Corbel" w:cs="Times New Roman"/>
          <w:sz w:val="24"/>
          <w:szCs w:val="24"/>
        </w:rPr>
      </w:pPr>
      <w:r w:rsidRPr="00865882">
        <w:rPr>
          <w:rFonts w:ascii="Corbel" w:eastAsia="Calibri" w:hAnsi="Corbel" w:cs="Times New Roman"/>
          <w:b/>
          <w:sz w:val="24"/>
          <w:szCs w:val="24"/>
        </w:rPr>
        <w:t>1.2.</w:t>
      </w:r>
      <w:r w:rsidRPr="00865882">
        <w:rPr>
          <w:rFonts w:ascii="Corbel" w:eastAsia="Calibri" w:hAnsi="Corbel" w:cs="Times New Roman"/>
          <w:b/>
          <w:sz w:val="24"/>
          <w:szCs w:val="24"/>
        </w:rPr>
        <w:tab/>
        <w:t xml:space="preserve">Sposób realizacji zajęć  </w:t>
      </w:r>
    </w:p>
    <w:p w14:paraId="189BA6BD" w14:textId="77777777" w:rsidR="00FD6846" w:rsidRDefault="00FD6846" w:rsidP="00865882">
      <w:pPr>
        <w:spacing w:after="0" w:line="240" w:lineRule="auto"/>
        <w:ind w:left="709"/>
        <w:rPr>
          <w:rFonts w:ascii="MS Gothic" w:eastAsia="MS Gothic" w:hAnsi="MS Gothic" w:cs="MS Gothic"/>
          <w:smallCaps/>
          <w:sz w:val="24"/>
          <w:szCs w:val="24"/>
        </w:rPr>
      </w:pPr>
      <w:r>
        <w:rPr>
          <w:rFonts w:ascii="MS Gothic" w:eastAsia="MS Gothic" w:hAnsi="MS Gothic" w:cs="MS Gothic"/>
          <w:smallCaps/>
          <w:sz w:val="24"/>
          <w:szCs w:val="24"/>
        </w:rPr>
        <w:t xml:space="preserve"> </w:t>
      </w:r>
    </w:p>
    <w:p w14:paraId="26585F9A" w14:textId="77777777" w:rsidR="00865882" w:rsidRPr="00865882" w:rsidRDefault="00FD6846" w:rsidP="00865882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>
        <w:rPr>
          <w:rFonts w:ascii="MS Gothic" w:eastAsia="MS Gothic" w:hAnsi="MS Gothic" w:cs="MS Gothic"/>
          <w:smallCaps/>
          <w:sz w:val="24"/>
          <w:szCs w:val="24"/>
        </w:rPr>
        <w:t xml:space="preserve"> </w:t>
      </w:r>
      <w:r w:rsidR="00865882" w:rsidRPr="00865882">
        <w:rPr>
          <w:rFonts w:ascii="MS Gothic" w:eastAsia="MS Gothic" w:hAnsi="MS Gothic" w:cs="MS Gothic" w:hint="eastAsia"/>
          <w:smallCaps/>
          <w:sz w:val="24"/>
          <w:szCs w:val="24"/>
        </w:rPr>
        <w:t>X</w:t>
      </w:r>
      <w:r w:rsidR="00865882" w:rsidRPr="00865882">
        <w:rPr>
          <w:rFonts w:ascii="Corbel" w:eastAsia="Calibri" w:hAnsi="Corbel" w:cs="Times New Roman"/>
          <w:sz w:val="24"/>
          <w:szCs w:val="24"/>
        </w:rPr>
        <w:t xml:space="preserve"> zajęcia w formie tradycyjnej </w:t>
      </w:r>
    </w:p>
    <w:p w14:paraId="2758609A" w14:textId="77777777" w:rsidR="00865882" w:rsidRPr="00865882" w:rsidRDefault="00865882" w:rsidP="00865882">
      <w:pPr>
        <w:spacing w:after="0" w:line="240" w:lineRule="auto"/>
        <w:ind w:left="709"/>
        <w:rPr>
          <w:rFonts w:ascii="Corbel" w:eastAsia="Calibri" w:hAnsi="Corbel" w:cs="Times New Roman"/>
          <w:sz w:val="24"/>
          <w:szCs w:val="24"/>
        </w:rPr>
      </w:pPr>
      <w:r w:rsidRPr="00865882">
        <w:rPr>
          <w:rFonts w:ascii="MS Gothic" w:eastAsia="MS Gothic" w:hAnsi="MS Gothic" w:cs="MS Gothic" w:hint="eastAsia"/>
          <w:smallCaps/>
          <w:sz w:val="24"/>
          <w:szCs w:val="24"/>
        </w:rPr>
        <w:t>☐</w:t>
      </w:r>
      <w:r w:rsidRPr="00865882">
        <w:rPr>
          <w:rFonts w:ascii="Corbel" w:eastAsia="Calibri" w:hAnsi="Corbel" w:cs="Times New Roman"/>
          <w:sz w:val="24"/>
          <w:szCs w:val="24"/>
        </w:rPr>
        <w:t xml:space="preserve"> zajęcia realizowane z wykorzystaniem metod i technik kształcenia na odległość</w:t>
      </w:r>
    </w:p>
    <w:p w14:paraId="047EBCA1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0D17274F" w14:textId="77777777" w:rsidR="00865882" w:rsidRPr="00865882" w:rsidRDefault="00865882" w:rsidP="00865882">
      <w:pPr>
        <w:tabs>
          <w:tab w:val="left" w:pos="709"/>
        </w:tabs>
        <w:spacing w:after="0" w:line="240" w:lineRule="auto"/>
        <w:ind w:left="709" w:hanging="425"/>
        <w:rPr>
          <w:rFonts w:ascii="Corbel" w:eastAsia="Calibri" w:hAnsi="Corbel" w:cs="Times New Roman"/>
          <w:b/>
          <w:sz w:val="24"/>
          <w:szCs w:val="24"/>
        </w:rPr>
      </w:pPr>
      <w:r w:rsidRPr="00865882">
        <w:rPr>
          <w:rFonts w:ascii="Corbel" w:eastAsia="Calibri" w:hAnsi="Corbel" w:cs="Times New Roman"/>
          <w:b/>
          <w:sz w:val="24"/>
          <w:szCs w:val="24"/>
        </w:rPr>
        <w:t xml:space="preserve">1.3 </w:t>
      </w:r>
      <w:r w:rsidRPr="00865882">
        <w:rPr>
          <w:rFonts w:ascii="Corbel" w:eastAsia="Calibri" w:hAnsi="Corbel" w:cs="Times New Roman"/>
          <w:b/>
          <w:sz w:val="24"/>
          <w:szCs w:val="24"/>
        </w:rPr>
        <w:tab/>
        <w:t xml:space="preserve">Forma zaliczenia przedmiotu  (z toku) </w:t>
      </w:r>
      <w:r w:rsidRPr="00865882">
        <w:rPr>
          <w:rFonts w:ascii="Corbel" w:eastAsia="Calibri" w:hAnsi="Corbel" w:cs="Times New Roman"/>
          <w:sz w:val="24"/>
          <w:szCs w:val="24"/>
        </w:rPr>
        <w:t>(egzamin, zaliczenie z oceną, zaliczenie bez oceny)</w:t>
      </w:r>
    </w:p>
    <w:p w14:paraId="4C4BCBBA" w14:textId="77777777" w:rsidR="00FD6846" w:rsidRDefault="00FD6846" w:rsidP="0086588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  <w:r>
        <w:rPr>
          <w:rFonts w:ascii="Corbel" w:eastAsia="Calibri" w:hAnsi="Corbel" w:cs="Times New Roman"/>
          <w:smallCaps/>
          <w:sz w:val="24"/>
          <w:szCs w:val="24"/>
        </w:rPr>
        <w:t xml:space="preserve"> </w:t>
      </w:r>
    </w:p>
    <w:p w14:paraId="12D38A18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  <w:r w:rsidRPr="00865882">
        <w:rPr>
          <w:rFonts w:ascii="Corbel" w:eastAsia="Calibri" w:hAnsi="Corbel" w:cs="Times New Roman"/>
          <w:smallCaps/>
          <w:sz w:val="24"/>
          <w:szCs w:val="24"/>
        </w:rPr>
        <w:t>zaliczenie z oceną</w:t>
      </w:r>
    </w:p>
    <w:p w14:paraId="5865874B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4A043A83" w14:textId="77777777" w:rsidR="00865882" w:rsidRDefault="00865882" w:rsidP="0086588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865882">
        <w:rPr>
          <w:rFonts w:ascii="Corbel" w:eastAsia="Calibri" w:hAnsi="Corbel" w:cs="Times New Roman"/>
          <w:b/>
          <w:smallCaps/>
          <w:sz w:val="24"/>
          <w:szCs w:val="24"/>
        </w:rPr>
        <w:t xml:space="preserve">2.Wymagania wstępne </w:t>
      </w:r>
    </w:p>
    <w:p w14:paraId="1F458D82" w14:textId="77777777" w:rsidR="00FD6846" w:rsidRPr="00865882" w:rsidRDefault="00FD6846" w:rsidP="0086588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65882" w:rsidRPr="00865882" w14:paraId="56333821" w14:textId="77777777" w:rsidTr="00A304F9">
        <w:tc>
          <w:tcPr>
            <w:tcW w:w="9670" w:type="dxa"/>
          </w:tcPr>
          <w:p w14:paraId="4A526681" w14:textId="77777777" w:rsidR="00865882" w:rsidRPr="00865882" w:rsidRDefault="00865882" w:rsidP="00865882">
            <w:pPr>
              <w:spacing w:before="40" w:after="40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Wiedza ogólna z zakresu socjologii organizacji i zarządzania w pomocy społecznej oraz </w:t>
            </w: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br/>
              <w:t>z metodyki pracy socjalnej</w:t>
            </w:r>
          </w:p>
        </w:tc>
      </w:tr>
    </w:tbl>
    <w:p w14:paraId="05FD3EF5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5F64DEDF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  <w:r w:rsidRPr="00865882">
        <w:rPr>
          <w:rFonts w:ascii="Corbel" w:eastAsia="Calibri" w:hAnsi="Corbel" w:cs="Times New Roman"/>
          <w:b/>
          <w:smallCaps/>
          <w:sz w:val="24"/>
          <w:szCs w:val="24"/>
        </w:rPr>
        <w:t>3. cele, efekty uczenia się , treści Programowe i stosowane metody Dydaktyczne</w:t>
      </w:r>
    </w:p>
    <w:p w14:paraId="3BC6EEBF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b/>
          <w:smallCaps/>
          <w:sz w:val="24"/>
          <w:szCs w:val="24"/>
        </w:rPr>
      </w:pPr>
    </w:p>
    <w:p w14:paraId="59C1F824" w14:textId="77777777" w:rsidR="00865882" w:rsidRPr="006B220C" w:rsidRDefault="00865882" w:rsidP="006B220C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textAlignment w:val="baseline"/>
        <w:rPr>
          <w:rFonts w:ascii="Corbel" w:eastAsia="Times New Roman" w:hAnsi="Corbel" w:cs="Times New Roman"/>
          <w:b/>
          <w:sz w:val="24"/>
          <w:szCs w:val="24"/>
          <w:lang w:eastAsia="pl-PL"/>
        </w:rPr>
      </w:pPr>
      <w:r w:rsidRPr="00865882">
        <w:rPr>
          <w:rFonts w:ascii="Corbel" w:eastAsia="Times New Roman" w:hAnsi="Corbel" w:cs="Times New Roman"/>
          <w:b/>
          <w:sz w:val="24"/>
          <w:szCs w:val="24"/>
          <w:lang w:eastAsia="pl-PL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65882" w:rsidRPr="00865882" w14:paraId="07237FDE" w14:textId="77777777" w:rsidTr="00A304F9">
        <w:tc>
          <w:tcPr>
            <w:tcW w:w="845" w:type="dxa"/>
            <w:vAlign w:val="center"/>
          </w:tcPr>
          <w:p w14:paraId="0159665B" w14:textId="77777777" w:rsidR="00865882" w:rsidRPr="00865882" w:rsidRDefault="00865882" w:rsidP="0086588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 xml:space="preserve">C1 </w:t>
            </w:r>
          </w:p>
        </w:tc>
        <w:tc>
          <w:tcPr>
            <w:tcW w:w="8675" w:type="dxa"/>
          </w:tcPr>
          <w:p w14:paraId="5DB86C66" w14:textId="77777777" w:rsidR="00865882" w:rsidRPr="00865882" w:rsidRDefault="00865882" w:rsidP="0086588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uzyskanie wiedzy na temat celów, form i metod superwizji, a także wiedzy o specyfice superwizji w pracy socjalnej i jej ograniczeniach</w:t>
            </w:r>
          </w:p>
        </w:tc>
      </w:tr>
      <w:tr w:rsidR="00865882" w:rsidRPr="00865882" w14:paraId="21FF20B7" w14:textId="77777777" w:rsidTr="00A304F9">
        <w:tc>
          <w:tcPr>
            <w:tcW w:w="845" w:type="dxa"/>
            <w:vAlign w:val="center"/>
          </w:tcPr>
          <w:p w14:paraId="77ED1B6C" w14:textId="77777777" w:rsidR="00865882" w:rsidRPr="00865882" w:rsidRDefault="00865882" w:rsidP="00865882">
            <w:pPr>
              <w:tabs>
                <w:tab w:val="left" w:pos="-5814"/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C2</w:t>
            </w:r>
          </w:p>
        </w:tc>
        <w:tc>
          <w:tcPr>
            <w:tcW w:w="8675" w:type="dxa"/>
          </w:tcPr>
          <w:p w14:paraId="5E41EBC7" w14:textId="77777777" w:rsidR="00865882" w:rsidRPr="00865882" w:rsidRDefault="00865882" w:rsidP="0086588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nabycie podstawowej wiedzy oraz umiejętności z zakresu kierowania i zarządzania </w:t>
            </w:r>
            <w:proofErr w:type="spellStart"/>
            <w:r w:rsidRPr="0086588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superwizyjnego</w:t>
            </w:r>
            <w:proofErr w:type="spellEnd"/>
            <w:r w:rsidRPr="0086588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jednostką pomocy społecznej</w:t>
            </w:r>
          </w:p>
        </w:tc>
      </w:tr>
      <w:tr w:rsidR="00865882" w:rsidRPr="00865882" w14:paraId="3BBB3DA9" w14:textId="77777777" w:rsidTr="00A304F9">
        <w:tc>
          <w:tcPr>
            <w:tcW w:w="845" w:type="dxa"/>
            <w:vAlign w:val="center"/>
          </w:tcPr>
          <w:p w14:paraId="5396C3C7" w14:textId="77777777" w:rsidR="00865882" w:rsidRPr="00865882" w:rsidRDefault="00865882" w:rsidP="0086588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C3</w:t>
            </w:r>
          </w:p>
        </w:tc>
        <w:tc>
          <w:tcPr>
            <w:tcW w:w="8675" w:type="dxa"/>
          </w:tcPr>
          <w:p w14:paraId="59E18514" w14:textId="77777777" w:rsidR="00865882" w:rsidRPr="00865882" w:rsidRDefault="00865882" w:rsidP="0086588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nabycie umiejętności w zakresie planowania,  prezentowania i analizowania na forum grupy zajęciowej modelu działań </w:t>
            </w:r>
            <w:proofErr w:type="spellStart"/>
            <w:r w:rsidRPr="0086588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superwizyjnych</w:t>
            </w:r>
            <w:proofErr w:type="spellEnd"/>
            <w:r w:rsidRPr="0086588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dla wybranej jednostki pomocy społecznej</w:t>
            </w:r>
          </w:p>
        </w:tc>
      </w:tr>
      <w:tr w:rsidR="00865882" w:rsidRPr="00865882" w14:paraId="0EC8EB0E" w14:textId="77777777" w:rsidTr="00A304F9">
        <w:tc>
          <w:tcPr>
            <w:tcW w:w="845" w:type="dxa"/>
            <w:vAlign w:val="center"/>
          </w:tcPr>
          <w:p w14:paraId="19395DBB" w14:textId="77777777" w:rsidR="00865882" w:rsidRPr="00865882" w:rsidRDefault="00865882" w:rsidP="0086588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C4</w:t>
            </w:r>
          </w:p>
        </w:tc>
        <w:tc>
          <w:tcPr>
            <w:tcW w:w="8675" w:type="dxa"/>
          </w:tcPr>
          <w:p w14:paraId="48CD8089" w14:textId="77777777" w:rsidR="00865882" w:rsidRPr="00865882" w:rsidRDefault="00865882" w:rsidP="0086588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uzyskanie wiedzy dotyczącej roli superwizji wobec stresu i wypalenia zawodowego </w:t>
            </w:r>
            <w:r w:rsidRPr="0086588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br/>
              <w:t>w sferze pomocy społecznej</w:t>
            </w:r>
          </w:p>
        </w:tc>
      </w:tr>
      <w:tr w:rsidR="00865882" w:rsidRPr="00865882" w14:paraId="737EFD31" w14:textId="77777777" w:rsidTr="00A304F9">
        <w:tc>
          <w:tcPr>
            <w:tcW w:w="845" w:type="dxa"/>
            <w:vAlign w:val="center"/>
          </w:tcPr>
          <w:p w14:paraId="4CEE1F0C" w14:textId="77777777" w:rsidR="00865882" w:rsidRPr="00865882" w:rsidRDefault="00865882" w:rsidP="0086588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sz w:val="24"/>
                <w:szCs w:val="24"/>
                <w:lang w:eastAsia="pl-PL"/>
              </w:rPr>
              <w:t>C5</w:t>
            </w:r>
          </w:p>
        </w:tc>
        <w:tc>
          <w:tcPr>
            <w:tcW w:w="8675" w:type="dxa"/>
          </w:tcPr>
          <w:p w14:paraId="6629FA94" w14:textId="77777777" w:rsidR="00865882" w:rsidRPr="00865882" w:rsidRDefault="00865882" w:rsidP="00865882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865882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przygotowanie studentów do aktywnego uczestnictwa w grupach, organizacjach, instytucjach podejmujących działania socjalne i realizujących działania z zakresu superwizji</w:t>
            </w:r>
          </w:p>
        </w:tc>
      </w:tr>
    </w:tbl>
    <w:p w14:paraId="69C4438C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color w:val="000000"/>
          <w:sz w:val="24"/>
          <w:szCs w:val="24"/>
        </w:rPr>
      </w:pPr>
    </w:p>
    <w:p w14:paraId="296050B7" w14:textId="77777777" w:rsidR="00865882" w:rsidRPr="00865882" w:rsidRDefault="00865882" w:rsidP="00865882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865882">
        <w:rPr>
          <w:rFonts w:ascii="Corbel" w:eastAsia="Calibri" w:hAnsi="Corbel" w:cs="Times New Roman"/>
          <w:b/>
          <w:sz w:val="24"/>
          <w:szCs w:val="24"/>
        </w:rPr>
        <w:t>3.2 Efekty uczenia się dla przedmiotu</w:t>
      </w:r>
      <w:r w:rsidRPr="00865882">
        <w:rPr>
          <w:rFonts w:ascii="Corbel" w:eastAsia="Calibri" w:hAnsi="Corbel" w:cs="Times New Roman"/>
          <w:sz w:val="24"/>
          <w:szCs w:val="24"/>
        </w:rPr>
        <w:t xml:space="preserve"> </w:t>
      </w:r>
    </w:p>
    <w:p w14:paraId="6F0543CF" w14:textId="77777777" w:rsidR="00865882" w:rsidRDefault="00865882" w:rsidP="00865882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F1C31" w:rsidRPr="00BF1C31" w14:paraId="15C16365" w14:textId="77777777" w:rsidTr="001E58F4">
        <w:tc>
          <w:tcPr>
            <w:tcW w:w="1681" w:type="dxa"/>
            <w:vAlign w:val="center"/>
          </w:tcPr>
          <w:p w14:paraId="38075968" w14:textId="77777777" w:rsidR="00BF1C31" w:rsidRPr="00BF1C31" w:rsidRDefault="00BF1C31" w:rsidP="00BF1C3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BF1C31">
              <w:rPr>
                <w:rFonts w:ascii="Corbel" w:eastAsia="Calibri" w:hAnsi="Corbel" w:cs="Times New Roman"/>
                <w:b/>
                <w:sz w:val="24"/>
                <w:szCs w:val="24"/>
              </w:rPr>
              <w:t>EK</w:t>
            </w:r>
            <w:r w:rsidRPr="00BF1C31">
              <w:rPr>
                <w:rFonts w:ascii="Corbel" w:eastAsia="Calibri" w:hAnsi="Corbel" w:cs="Times New Roman"/>
                <w:sz w:val="24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0CFDB257" w14:textId="77777777" w:rsidR="00BF1C31" w:rsidRPr="00BF1C31" w:rsidRDefault="00BF1C31" w:rsidP="00BF1C3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BF1C31">
              <w:rPr>
                <w:rFonts w:ascii="Corbel" w:eastAsia="Calibri" w:hAnsi="Corbel" w:cs="Times New Roman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BAF78FC" w14:textId="77777777" w:rsidR="00BF1C31" w:rsidRPr="00BF1C31" w:rsidRDefault="00BF1C31" w:rsidP="00BF1C31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BF1C31">
              <w:rPr>
                <w:rFonts w:ascii="Corbel" w:eastAsia="Calibri" w:hAnsi="Corbel" w:cs="Times New Roman"/>
                <w:sz w:val="24"/>
                <w:szCs w:val="24"/>
              </w:rPr>
              <w:t xml:space="preserve">Odniesienie do efektów  kierunkowych </w:t>
            </w:r>
            <w:r w:rsidRPr="00BF1C31">
              <w:rPr>
                <w:rFonts w:ascii="Corbel" w:eastAsia="Calibri" w:hAnsi="Corbel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BF1C31" w:rsidRPr="00BF1C31" w14:paraId="2E7C964A" w14:textId="77777777" w:rsidTr="001E58F4">
        <w:tc>
          <w:tcPr>
            <w:tcW w:w="1681" w:type="dxa"/>
          </w:tcPr>
          <w:p w14:paraId="370ED94E" w14:textId="77777777" w:rsidR="00BF1C31" w:rsidRPr="006B220C" w:rsidRDefault="00BF1C31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EK</w:t>
            </w: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softHyphen/>
              <w:t>_01</w:t>
            </w:r>
          </w:p>
        </w:tc>
        <w:tc>
          <w:tcPr>
            <w:tcW w:w="5974" w:type="dxa"/>
          </w:tcPr>
          <w:p w14:paraId="4FB36757" w14:textId="41E6F3E9" w:rsidR="00BF1C31" w:rsidRPr="006B220C" w:rsidRDefault="00FF0BC0" w:rsidP="006B220C">
            <w:pPr>
              <w:tabs>
                <w:tab w:val="left" w:pos="-5814"/>
                <w:tab w:val="left" w:pos="1530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Student zna i rozumie stosowane metody,</w:t>
            </w:r>
            <w:r w:rsidR="007B3574"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techniki i narzędzia badawcz</w:t>
            </w:r>
            <w:r w:rsidR="00DF2DBA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e</w:t>
            </w:r>
            <w:r w:rsidR="007B3574"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w </w:t>
            </w: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superwizji</w:t>
            </w:r>
            <w:r w:rsidR="007B3574"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pracy socjalnej </w:t>
            </w: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</w:tcPr>
          <w:p w14:paraId="309064ED" w14:textId="77777777" w:rsidR="00BF1C31" w:rsidRPr="00BF1C31" w:rsidRDefault="00BF1C31" w:rsidP="00BF1C3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BF1C31">
              <w:rPr>
                <w:rFonts w:ascii="Corbel" w:eastAsia="Calibri" w:hAnsi="Corbel" w:cs="Times New Roman"/>
                <w:sz w:val="24"/>
                <w:szCs w:val="24"/>
              </w:rPr>
              <w:t>K_W 10</w:t>
            </w:r>
          </w:p>
        </w:tc>
      </w:tr>
      <w:tr w:rsidR="00BF1C31" w:rsidRPr="00BF1C31" w14:paraId="67E2B479" w14:textId="77777777" w:rsidTr="001E58F4">
        <w:tc>
          <w:tcPr>
            <w:tcW w:w="1681" w:type="dxa"/>
          </w:tcPr>
          <w:p w14:paraId="7C9E6594" w14:textId="77777777" w:rsidR="00BF1C31" w:rsidRPr="006B220C" w:rsidRDefault="00BF1C31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EK_02</w:t>
            </w:r>
          </w:p>
        </w:tc>
        <w:tc>
          <w:tcPr>
            <w:tcW w:w="5974" w:type="dxa"/>
          </w:tcPr>
          <w:p w14:paraId="63ABD0A8" w14:textId="10AC95EC" w:rsidR="00BF1C31" w:rsidRPr="006B220C" w:rsidRDefault="00FF0BC0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Student zna i rozumie procesy przemian w obrębie instytucji i struktur społecznych oraz ich uwarunkowania i skutki; procesy kształtowania się struktur i instytucji społecznych</w:t>
            </w:r>
            <w:r w:rsidR="00DF2DBA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oraz </w:t>
            </w: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strukturę i zakres działania poszczególnych instytucji społecznych w wymiarze lokalnym</w:t>
            </w:r>
          </w:p>
        </w:tc>
        <w:tc>
          <w:tcPr>
            <w:tcW w:w="1865" w:type="dxa"/>
          </w:tcPr>
          <w:p w14:paraId="51709A77" w14:textId="77777777" w:rsidR="00BF1C31" w:rsidRPr="00BF1C31" w:rsidRDefault="00BF1C31" w:rsidP="00BF1C3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BF1C31">
              <w:rPr>
                <w:rFonts w:ascii="Corbel" w:eastAsia="Calibri" w:hAnsi="Corbel" w:cs="Times New Roman"/>
                <w:smallCaps/>
                <w:sz w:val="24"/>
                <w:szCs w:val="24"/>
              </w:rPr>
              <w:t>K_W1</w:t>
            </w:r>
            <w:r w:rsidR="004B4033">
              <w:rPr>
                <w:rFonts w:ascii="Corbel" w:eastAsia="Calibri" w:hAnsi="Corbel" w:cs="Times New Roman"/>
                <w:smallCaps/>
                <w:sz w:val="24"/>
                <w:szCs w:val="24"/>
              </w:rPr>
              <w:t>2</w:t>
            </w:r>
          </w:p>
        </w:tc>
      </w:tr>
      <w:tr w:rsidR="00BF1C31" w:rsidRPr="00BF1C31" w14:paraId="2B17E4F8" w14:textId="77777777" w:rsidTr="001E58F4">
        <w:tc>
          <w:tcPr>
            <w:tcW w:w="1681" w:type="dxa"/>
          </w:tcPr>
          <w:p w14:paraId="7F327FB6" w14:textId="77777777" w:rsidR="00BF1C31" w:rsidRPr="006B220C" w:rsidRDefault="00BF1C31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EK_03</w:t>
            </w:r>
          </w:p>
          <w:p w14:paraId="4F5A6FB0" w14:textId="77777777" w:rsidR="00BF1C31" w:rsidRPr="006B220C" w:rsidRDefault="00BF1C31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</w:p>
          <w:p w14:paraId="5B7B9578" w14:textId="77777777" w:rsidR="00BF1C31" w:rsidRPr="006B220C" w:rsidRDefault="00BF1C31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74" w:type="dxa"/>
          </w:tcPr>
          <w:p w14:paraId="2F21F0F7" w14:textId="2F7AC87E" w:rsidR="00BF1C31" w:rsidRPr="006B220C" w:rsidRDefault="007B3574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Student potrafi prawidłowo interpretować zjawiska społeczne</w:t>
            </w:r>
            <w:r w:rsidR="00DF2DBA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</w:t>
            </w: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i identyfikować ich związek z problematyką pracy socjalnej;  prawidłowo rozróżniać zjawiska społeczne ważne dla procesów kształtujących problemy związywane z </w:t>
            </w:r>
            <w:r w:rsidR="00DF2DBA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superwizją pracy socjalnej</w:t>
            </w:r>
          </w:p>
        </w:tc>
        <w:tc>
          <w:tcPr>
            <w:tcW w:w="1865" w:type="dxa"/>
          </w:tcPr>
          <w:p w14:paraId="4425FB70" w14:textId="77777777" w:rsidR="00BF1C31" w:rsidRPr="00BF1C31" w:rsidRDefault="00BF1C31" w:rsidP="00BF1C31">
            <w:pPr>
              <w:rPr>
                <w:rFonts w:ascii="Calibri" w:hAnsi="Calibri"/>
                <w:color w:val="000000"/>
              </w:rPr>
            </w:pPr>
            <w:r w:rsidRPr="00BF1C31">
              <w:rPr>
                <w:rFonts w:ascii="Calibri" w:hAnsi="Calibri"/>
                <w:color w:val="000000"/>
              </w:rPr>
              <w:t>K_U01</w:t>
            </w:r>
          </w:p>
          <w:p w14:paraId="002BCB03" w14:textId="77777777" w:rsidR="00BF1C31" w:rsidRPr="00BF1C31" w:rsidRDefault="00BF1C31" w:rsidP="00BF1C3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</w:p>
        </w:tc>
      </w:tr>
      <w:tr w:rsidR="00BF1C31" w:rsidRPr="00BF1C31" w14:paraId="3BFEC92B" w14:textId="77777777" w:rsidTr="001E58F4">
        <w:tc>
          <w:tcPr>
            <w:tcW w:w="1681" w:type="dxa"/>
          </w:tcPr>
          <w:p w14:paraId="4EB7BE62" w14:textId="77777777" w:rsidR="00BF1C31" w:rsidRPr="006B220C" w:rsidRDefault="00BF1C31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EK_04</w:t>
            </w:r>
          </w:p>
          <w:p w14:paraId="7A0F97FB" w14:textId="77777777" w:rsidR="00BF1C31" w:rsidRPr="006B220C" w:rsidRDefault="00BF1C31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</w:p>
          <w:p w14:paraId="434664FB" w14:textId="77777777" w:rsidR="00BF1C31" w:rsidRPr="006B220C" w:rsidRDefault="00BF1C31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74" w:type="dxa"/>
          </w:tcPr>
          <w:p w14:paraId="7E9CC121" w14:textId="7AC73EED" w:rsidR="00BF1C31" w:rsidRPr="006B220C" w:rsidRDefault="007B3574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Student potrafi analizować samodzielnie  przyczyny i przebieg  ważnych dla wykonywania pracy socjalnej procesów i zjawisk społecznych</w:t>
            </w:r>
            <w:r w:rsidR="00DF2DBA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 xml:space="preserve"> związane z superwizją pracy socjalnej</w:t>
            </w:r>
          </w:p>
        </w:tc>
        <w:tc>
          <w:tcPr>
            <w:tcW w:w="1865" w:type="dxa"/>
          </w:tcPr>
          <w:p w14:paraId="5EAA07EC" w14:textId="77777777" w:rsidR="00BF1C31" w:rsidRPr="00BF1C31" w:rsidRDefault="00BF1C31" w:rsidP="00BF1C3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BF1C31">
              <w:rPr>
                <w:rFonts w:ascii="Corbel" w:eastAsia="Calibri" w:hAnsi="Corbel" w:cs="Times New Roman"/>
                <w:sz w:val="24"/>
                <w:szCs w:val="24"/>
              </w:rPr>
              <w:t>K_U0</w:t>
            </w:r>
            <w:r w:rsidR="004B4033">
              <w:rPr>
                <w:rFonts w:ascii="Corbel" w:eastAsia="Calibri" w:hAnsi="Corbel" w:cs="Times New Roman"/>
                <w:sz w:val="24"/>
                <w:szCs w:val="24"/>
              </w:rPr>
              <w:t>3</w:t>
            </w:r>
          </w:p>
        </w:tc>
      </w:tr>
      <w:tr w:rsidR="00BF1C31" w:rsidRPr="00BF1C31" w14:paraId="0F4F6611" w14:textId="77777777" w:rsidTr="001E58F4">
        <w:tc>
          <w:tcPr>
            <w:tcW w:w="1681" w:type="dxa"/>
          </w:tcPr>
          <w:p w14:paraId="387847B2" w14:textId="77777777" w:rsidR="00BF1C31" w:rsidRPr="006B220C" w:rsidRDefault="00BF1C31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EK_05</w:t>
            </w:r>
          </w:p>
          <w:p w14:paraId="79633FAB" w14:textId="77777777" w:rsidR="00BF1C31" w:rsidRPr="006B220C" w:rsidRDefault="00BF1C31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</w:p>
          <w:p w14:paraId="6F8E7250" w14:textId="77777777" w:rsidR="00BF1C31" w:rsidRPr="006B220C" w:rsidRDefault="00BF1C31" w:rsidP="006B220C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5974" w:type="dxa"/>
          </w:tcPr>
          <w:p w14:paraId="46C4562E" w14:textId="48C605CE" w:rsidR="00BF1C31" w:rsidRPr="006B220C" w:rsidRDefault="006B220C" w:rsidP="00DF2DBA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</w:pPr>
            <w:r w:rsidRPr="006B220C">
              <w:rPr>
                <w:rFonts w:ascii="Corbel" w:eastAsia="Times New Roman" w:hAnsi="Corbel" w:cs="Times New Roman"/>
                <w:bCs/>
                <w:sz w:val="24"/>
                <w:szCs w:val="24"/>
                <w:lang w:eastAsia="pl-PL"/>
              </w:rPr>
              <w:t>Student potrafi analizować kulturowy dorobek człowieka</w:t>
            </w:r>
          </w:p>
        </w:tc>
        <w:tc>
          <w:tcPr>
            <w:tcW w:w="1865" w:type="dxa"/>
          </w:tcPr>
          <w:p w14:paraId="752B0AEF" w14:textId="77777777" w:rsidR="00BF1C31" w:rsidRPr="00BF1C31" w:rsidRDefault="00BF1C31" w:rsidP="00BF1C31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BF1C31">
              <w:rPr>
                <w:rFonts w:ascii="Corbel" w:eastAsia="Calibri" w:hAnsi="Corbel" w:cs="Times New Roman"/>
                <w:sz w:val="24"/>
                <w:szCs w:val="24"/>
              </w:rPr>
              <w:t>K_U</w:t>
            </w:r>
            <w:r w:rsidR="004B4033">
              <w:rPr>
                <w:rFonts w:ascii="Corbel" w:eastAsia="Calibri" w:hAnsi="Corbel" w:cs="Times New Roman"/>
                <w:sz w:val="24"/>
                <w:szCs w:val="24"/>
              </w:rPr>
              <w:t>07</w:t>
            </w:r>
          </w:p>
        </w:tc>
      </w:tr>
    </w:tbl>
    <w:p w14:paraId="740B5BBC" w14:textId="77777777" w:rsidR="00865882" w:rsidRPr="00865882" w:rsidRDefault="00865882" w:rsidP="00865882">
      <w:pPr>
        <w:spacing w:after="200" w:line="240" w:lineRule="auto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</w:p>
    <w:p w14:paraId="72CB3906" w14:textId="77777777" w:rsidR="00865882" w:rsidRPr="00865882" w:rsidRDefault="00865882" w:rsidP="00865882">
      <w:pPr>
        <w:spacing w:after="200" w:line="240" w:lineRule="auto"/>
        <w:ind w:left="426"/>
        <w:contextualSpacing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865882">
        <w:rPr>
          <w:rFonts w:ascii="Corbel" w:eastAsia="Calibri" w:hAnsi="Corbel" w:cs="Times New Roman"/>
          <w:b/>
          <w:sz w:val="24"/>
          <w:szCs w:val="24"/>
        </w:rPr>
        <w:lastRenderedPageBreak/>
        <w:t xml:space="preserve">3.3 Treści programowe </w:t>
      </w:r>
      <w:r w:rsidRPr="00865882">
        <w:rPr>
          <w:rFonts w:ascii="Corbel" w:eastAsia="Calibri" w:hAnsi="Corbel" w:cs="Times New Roman"/>
          <w:sz w:val="24"/>
          <w:szCs w:val="24"/>
        </w:rPr>
        <w:t xml:space="preserve">  </w:t>
      </w:r>
    </w:p>
    <w:p w14:paraId="79579396" w14:textId="6F787230" w:rsidR="00865882" w:rsidRDefault="00865882" w:rsidP="006B220C">
      <w:pPr>
        <w:numPr>
          <w:ilvl w:val="0"/>
          <w:numId w:val="1"/>
        </w:numPr>
        <w:spacing w:after="120" w:line="240" w:lineRule="auto"/>
        <w:ind w:left="1080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865882">
        <w:rPr>
          <w:rFonts w:ascii="Corbel" w:eastAsia="Calibri" w:hAnsi="Corbel" w:cs="Times New Roman"/>
          <w:sz w:val="24"/>
          <w:szCs w:val="24"/>
        </w:rPr>
        <w:t xml:space="preserve">Problematyka wykładu </w:t>
      </w:r>
    </w:p>
    <w:p w14:paraId="7AC18BE7" w14:textId="77777777" w:rsidR="005800D1" w:rsidRPr="006B220C" w:rsidRDefault="005800D1" w:rsidP="005800D1">
      <w:pPr>
        <w:spacing w:after="120" w:line="240" w:lineRule="auto"/>
        <w:ind w:left="1080"/>
        <w:contextualSpacing/>
        <w:jc w:val="both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5882" w:rsidRPr="00865882" w14:paraId="54DAC223" w14:textId="77777777" w:rsidTr="00A304F9">
        <w:tc>
          <w:tcPr>
            <w:tcW w:w="9520" w:type="dxa"/>
          </w:tcPr>
          <w:p w14:paraId="2FC5DDCD" w14:textId="77777777" w:rsidR="00865882" w:rsidRPr="00865882" w:rsidRDefault="00865882" w:rsidP="00865882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Treści merytoryczne</w:t>
            </w:r>
          </w:p>
        </w:tc>
      </w:tr>
      <w:tr w:rsidR="00865882" w:rsidRPr="00865882" w14:paraId="7DD9D36C" w14:textId="77777777" w:rsidTr="00A304F9">
        <w:tc>
          <w:tcPr>
            <w:tcW w:w="9520" w:type="dxa"/>
          </w:tcPr>
          <w:p w14:paraId="67568930" w14:textId="77777777" w:rsidR="00865882" w:rsidRPr="00865882" w:rsidRDefault="00865882" w:rsidP="00FD6846">
            <w:pPr>
              <w:spacing w:after="0" w:line="240" w:lineRule="auto"/>
              <w:ind w:left="-250" w:firstLine="250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Nie dotyczy</w:t>
            </w:r>
          </w:p>
        </w:tc>
      </w:tr>
    </w:tbl>
    <w:p w14:paraId="2890C009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5423DF07" w14:textId="77777777" w:rsidR="00865882" w:rsidRPr="006B220C" w:rsidRDefault="00865882" w:rsidP="006B220C">
      <w:pPr>
        <w:numPr>
          <w:ilvl w:val="0"/>
          <w:numId w:val="1"/>
        </w:numPr>
        <w:spacing w:after="200" w:line="240" w:lineRule="auto"/>
        <w:ind w:left="1080"/>
        <w:contextualSpacing/>
        <w:jc w:val="both"/>
        <w:rPr>
          <w:rFonts w:ascii="Corbel" w:eastAsia="Calibri" w:hAnsi="Corbel" w:cs="Times New Roman"/>
          <w:sz w:val="24"/>
          <w:szCs w:val="24"/>
        </w:rPr>
      </w:pPr>
      <w:r w:rsidRPr="00865882">
        <w:rPr>
          <w:rFonts w:ascii="Corbel" w:eastAsia="Calibri" w:hAnsi="Corbel" w:cs="Times New Roman"/>
          <w:sz w:val="24"/>
          <w:szCs w:val="24"/>
        </w:rPr>
        <w:t>Problematyka  ćwiczeń laboratoryjnych/warsztatu: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5882" w:rsidRPr="00865882" w14:paraId="6CB73F28" w14:textId="77777777" w:rsidTr="00A304F9">
        <w:tc>
          <w:tcPr>
            <w:tcW w:w="9520" w:type="dxa"/>
          </w:tcPr>
          <w:p w14:paraId="7F2FED80" w14:textId="77777777" w:rsidR="00865882" w:rsidRPr="00865882" w:rsidRDefault="00865882" w:rsidP="00865882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Treści merytoryczne:</w:t>
            </w:r>
          </w:p>
        </w:tc>
      </w:tr>
      <w:tr w:rsidR="00865882" w:rsidRPr="00865882" w14:paraId="699F759C" w14:textId="77777777" w:rsidTr="00A304F9">
        <w:trPr>
          <w:trHeight w:val="437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E4E1" w14:textId="77777777" w:rsidR="00865882" w:rsidRPr="00865882" w:rsidRDefault="00865882" w:rsidP="0086588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Zajęcia wprowadzające w problematykę przedmiotu - szczegółowe omówienie treści programowych oraz kryteriów zaliczenia.</w:t>
            </w:r>
          </w:p>
        </w:tc>
      </w:tr>
      <w:tr w:rsidR="00865882" w:rsidRPr="00865882" w14:paraId="4E4216AE" w14:textId="77777777" w:rsidTr="00A304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D4C4" w14:textId="77777777" w:rsidR="00865882" w:rsidRPr="00865882" w:rsidRDefault="00865882" w:rsidP="00865882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Istota superwizji – definiowanie, jej cechy, cele i przedmiot</w:t>
            </w:r>
          </w:p>
        </w:tc>
      </w:tr>
      <w:tr w:rsidR="00865882" w:rsidRPr="00865882" w14:paraId="6448D17D" w14:textId="77777777" w:rsidTr="00A304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E2E2" w14:textId="77777777" w:rsidR="00865882" w:rsidRPr="00865882" w:rsidRDefault="00865882" w:rsidP="0086588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 xml:space="preserve">Wybrane koncepcje superwizji pracy socjalnej. Znaczenie superwizji, jej zastosowanie </w:t>
            </w: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br/>
              <w:t>i ograniczenia.</w:t>
            </w:r>
          </w:p>
        </w:tc>
      </w:tr>
      <w:tr w:rsidR="00865882" w:rsidRPr="00865882" w14:paraId="1828D4C1" w14:textId="77777777" w:rsidTr="00A304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9CFF" w14:textId="77777777" w:rsidR="00865882" w:rsidRPr="00865882" w:rsidRDefault="00865882" w:rsidP="00865882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Modele (formalne i teoretyczne) oraz typy superwizji.</w:t>
            </w:r>
          </w:p>
        </w:tc>
      </w:tr>
      <w:tr w:rsidR="00865882" w:rsidRPr="00865882" w14:paraId="731A9F3C" w14:textId="77777777" w:rsidTr="00A304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BC16" w14:textId="77777777" w:rsidR="00865882" w:rsidRPr="00865882" w:rsidRDefault="00865882" w:rsidP="00865882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Różn</w:t>
            </w:r>
            <w:r w:rsidR="006B220C">
              <w:rPr>
                <w:rFonts w:ascii="Corbel" w:eastAsia="Calibri" w:hAnsi="Corbel" w:cs="Times New Roman"/>
                <w:sz w:val="24"/>
                <w:szCs w:val="24"/>
              </w:rPr>
              <w:t xml:space="preserve">orodne funkcje superwizji oraz </w:t>
            </w: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jej metody.</w:t>
            </w:r>
          </w:p>
        </w:tc>
      </w:tr>
      <w:tr w:rsidR="00865882" w:rsidRPr="00865882" w14:paraId="5D3EB7CC" w14:textId="77777777" w:rsidTr="00A304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BBC1" w14:textId="77777777" w:rsidR="00865882" w:rsidRPr="00865882" w:rsidRDefault="00865882" w:rsidP="00865882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 xml:space="preserve">Elementy procesu </w:t>
            </w:r>
            <w:proofErr w:type="spellStart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superwizyjnego</w:t>
            </w:r>
            <w:proofErr w:type="spellEnd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 xml:space="preserve">.  Fazy i organizacja sesji </w:t>
            </w:r>
            <w:proofErr w:type="spellStart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superwizyjnej</w:t>
            </w:r>
            <w:proofErr w:type="spellEnd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.</w:t>
            </w:r>
          </w:p>
        </w:tc>
      </w:tr>
      <w:tr w:rsidR="00865882" w:rsidRPr="00865882" w14:paraId="7C287C4B" w14:textId="77777777" w:rsidTr="00A304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0166" w14:textId="77777777" w:rsidR="00865882" w:rsidRPr="00865882" w:rsidRDefault="00865882" w:rsidP="00865882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 xml:space="preserve">Istota i specyfika  zarządzania </w:t>
            </w:r>
            <w:proofErr w:type="spellStart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superwizyjnego</w:t>
            </w:r>
            <w:proofErr w:type="spellEnd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. Wybrane elementy warsztatu.</w:t>
            </w:r>
          </w:p>
        </w:tc>
      </w:tr>
      <w:tr w:rsidR="00865882" w:rsidRPr="00865882" w14:paraId="6FB42E12" w14:textId="77777777" w:rsidTr="00A304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4C12" w14:textId="77777777" w:rsidR="00865882" w:rsidRPr="00865882" w:rsidRDefault="00865882" w:rsidP="00865882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Kwestie i dylematy etyczne w superwizji, analiza na wybranych przykładach.</w:t>
            </w:r>
          </w:p>
        </w:tc>
      </w:tr>
      <w:tr w:rsidR="00865882" w:rsidRPr="00865882" w14:paraId="4E5E4DE0" w14:textId="77777777" w:rsidTr="00A304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914" w14:textId="77777777" w:rsidR="00865882" w:rsidRPr="00865882" w:rsidRDefault="00865882" w:rsidP="0086588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Rola i znaczenie superwizji w ograniczaniu stresu i wypalenia zawodowego pracowników socjalnych</w:t>
            </w:r>
          </w:p>
        </w:tc>
      </w:tr>
      <w:tr w:rsidR="00865882" w:rsidRPr="00865882" w14:paraId="7797F095" w14:textId="77777777" w:rsidTr="00A304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5CB9" w14:textId="77777777" w:rsidR="00865882" w:rsidRPr="00865882" w:rsidRDefault="00865882" w:rsidP="00865882">
            <w:pPr>
              <w:tabs>
                <w:tab w:val="left" w:pos="351"/>
              </w:tabs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Prezentacja i analiza modeli superwizji pracy socjalnej w wybranych przez studentów jednostkach pomocy społecznej. Podsumowanie zajęć i uwagi końcowe.</w:t>
            </w:r>
          </w:p>
        </w:tc>
      </w:tr>
      <w:tr w:rsidR="00865882" w:rsidRPr="00865882" w14:paraId="5655D479" w14:textId="77777777" w:rsidTr="00A304F9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79FE" w14:textId="77777777" w:rsidR="00865882" w:rsidRPr="00865882" w:rsidRDefault="00865882" w:rsidP="00865882">
            <w:pPr>
              <w:spacing w:after="0" w:line="240" w:lineRule="auto"/>
              <w:ind w:left="708" w:hanging="708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Kolokwium ustne i zaliczenie.</w:t>
            </w:r>
          </w:p>
        </w:tc>
      </w:tr>
    </w:tbl>
    <w:p w14:paraId="35C4FF92" w14:textId="77777777" w:rsidR="006B220C" w:rsidRPr="00865882" w:rsidRDefault="006B220C" w:rsidP="00865882">
      <w:pPr>
        <w:spacing w:after="0" w:line="240" w:lineRule="auto"/>
        <w:rPr>
          <w:rFonts w:ascii="Corbel" w:eastAsia="Calibri" w:hAnsi="Corbel" w:cs="Times New Roman"/>
          <w:smallCaps/>
          <w:sz w:val="24"/>
          <w:szCs w:val="24"/>
        </w:rPr>
      </w:pPr>
    </w:p>
    <w:p w14:paraId="618D672B" w14:textId="77777777" w:rsidR="00865882" w:rsidRDefault="00865882" w:rsidP="006B220C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  <w:r w:rsidRPr="00865882">
        <w:rPr>
          <w:rFonts w:ascii="Corbel" w:eastAsia="Calibri" w:hAnsi="Corbel" w:cs="Times New Roman"/>
          <w:b/>
          <w:sz w:val="24"/>
          <w:szCs w:val="24"/>
        </w:rPr>
        <w:t>3.4 Metody dydaktyczne</w:t>
      </w:r>
      <w:r w:rsidRPr="00865882">
        <w:rPr>
          <w:rFonts w:ascii="Corbel" w:eastAsia="Calibri" w:hAnsi="Corbel" w:cs="Times New Roman"/>
          <w:sz w:val="24"/>
          <w:szCs w:val="24"/>
        </w:rPr>
        <w:t xml:space="preserve"> </w:t>
      </w:r>
    </w:p>
    <w:p w14:paraId="08BBC261" w14:textId="77777777" w:rsidR="00FD6846" w:rsidRPr="00865882" w:rsidRDefault="00FD6846" w:rsidP="006B220C">
      <w:pPr>
        <w:spacing w:after="0" w:line="240" w:lineRule="auto"/>
        <w:ind w:left="426"/>
        <w:rPr>
          <w:rFonts w:ascii="Corbel" w:eastAsia="Calibri" w:hAnsi="Corbel" w:cs="Times New Roman"/>
          <w:sz w:val="24"/>
          <w:szCs w:val="24"/>
        </w:rPr>
      </w:pPr>
    </w:p>
    <w:p w14:paraId="261CA9FA" w14:textId="77777777" w:rsidR="006B220C" w:rsidRPr="006B220C" w:rsidRDefault="00865882" w:rsidP="00865882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sz w:val="24"/>
          <w:szCs w:val="24"/>
        </w:rPr>
      </w:pPr>
      <w:r w:rsidRPr="00865882">
        <w:rPr>
          <w:rFonts w:ascii="Corbel" w:eastAsia="Calibri" w:hAnsi="Corbel" w:cs="Times New Roman"/>
          <w:sz w:val="24"/>
          <w:szCs w:val="24"/>
        </w:rPr>
        <w:t xml:space="preserve">Analiza tekstów  źródłowych z dyskusją; wykład z prezentacją multimedialną; praca indywidualna i grupowa nad projektowaniem modelu superwizji w wybranej jednostce pomocy społecznej oraz prezentacja i analiza zaprojektowanych działań </w:t>
      </w:r>
      <w:proofErr w:type="spellStart"/>
      <w:r w:rsidRPr="00865882">
        <w:rPr>
          <w:rFonts w:ascii="Corbel" w:eastAsia="Calibri" w:hAnsi="Corbel" w:cs="Times New Roman"/>
          <w:sz w:val="24"/>
          <w:szCs w:val="24"/>
        </w:rPr>
        <w:t>superwizyjnych</w:t>
      </w:r>
      <w:proofErr w:type="spellEnd"/>
      <w:r w:rsidRPr="00865882">
        <w:rPr>
          <w:rFonts w:ascii="Corbel" w:eastAsia="Calibri" w:hAnsi="Corbel" w:cs="Times New Roman"/>
          <w:sz w:val="24"/>
          <w:szCs w:val="24"/>
        </w:rPr>
        <w:t xml:space="preserve"> na forum grupy zajęciowej; aktywne uczestnictwo w zajęciach</w:t>
      </w:r>
    </w:p>
    <w:p w14:paraId="34B1B224" w14:textId="77777777" w:rsidR="006B220C" w:rsidRDefault="006B220C" w:rsidP="00865882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200BCC26" w14:textId="77777777" w:rsidR="00865882" w:rsidRPr="00865882" w:rsidRDefault="00865882" w:rsidP="00865882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865882">
        <w:rPr>
          <w:rFonts w:ascii="Corbel" w:eastAsia="Calibri" w:hAnsi="Corbel" w:cs="Times New Roman"/>
          <w:b/>
          <w:sz w:val="24"/>
          <w:szCs w:val="24"/>
        </w:rPr>
        <w:t xml:space="preserve">4. METODY I KRYTERIA OCENY </w:t>
      </w:r>
    </w:p>
    <w:p w14:paraId="7FA382B3" w14:textId="77777777" w:rsidR="00865882" w:rsidRPr="00865882" w:rsidRDefault="00865882" w:rsidP="00865882">
      <w:pPr>
        <w:tabs>
          <w:tab w:val="left" w:pos="284"/>
        </w:tabs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3EDA165F" w14:textId="77777777" w:rsidR="00865882" w:rsidRPr="006B220C" w:rsidRDefault="00865882" w:rsidP="006B220C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 w:rsidRPr="00865882">
        <w:rPr>
          <w:rFonts w:ascii="Corbel" w:eastAsia="Calibri" w:hAnsi="Corbel" w:cs="Times New Roman"/>
          <w:b/>
          <w:sz w:val="24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65882" w:rsidRPr="00865882" w14:paraId="4DCF18C2" w14:textId="77777777" w:rsidTr="00A304F9">
        <w:tc>
          <w:tcPr>
            <w:tcW w:w="1962" w:type="dxa"/>
            <w:vAlign w:val="center"/>
          </w:tcPr>
          <w:p w14:paraId="4F991267" w14:textId="77777777" w:rsidR="00865882" w:rsidRPr="00865882" w:rsidRDefault="00865882" w:rsidP="0086588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E63D5BB" w14:textId="77777777" w:rsidR="00865882" w:rsidRPr="00865882" w:rsidRDefault="00865882" w:rsidP="00865882">
            <w:pPr>
              <w:spacing w:after="0" w:line="240" w:lineRule="auto"/>
              <w:jc w:val="center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Metody oceny efektów uczenia się</w:t>
            </w:r>
          </w:p>
          <w:p w14:paraId="170B3862" w14:textId="77777777" w:rsidR="00865882" w:rsidRPr="00865882" w:rsidRDefault="00865882" w:rsidP="0086588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47ECC17" w14:textId="77777777" w:rsidR="00865882" w:rsidRPr="00865882" w:rsidRDefault="00865882" w:rsidP="0086588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 xml:space="preserve">Forma zajęć dydaktycznych </w:t>
            </w:r>
          </w:p>
          <w:p w14:paraId="2F684295" w14:textId="77777777" w:rsidR="00865882" w:rsidRPr="00865882" w:rsidRDefault="00865882" w:rsidP="00865882">
            <w:pPr>
              <w:spacing w:after="0" w:line="240" w:lineRule="auto"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 xml:space="preserve">(w, </w:t>
            </w:r>
            <w:proofErr w:type="spellStart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ćw</w:t>
            </w:r>
            <w:proofErr w:type="spellEnd"/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, …)</w:t>
            </w:r>
          </w:p>
        </w:tc>
      </w:tr>
      <w:tr w:rsidR="00865882" w:rsidRPr="00865882" w14:paraId="78FDF042" w14:textId="77777777" w:rsidTr="00A304F9">
        <w:tc>
          <w:tcPr>
            <w:tcW w:w="1962" w:type="dxa"/>
          </w:tcPr>
          <w:p w14:paraId="1CF5A105" w14:textId="5BAB73CF" w:rsidR="00865882" w:rsidRPr="00865882" w:rsidRDefault="00DF2DBA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mallCaps/>
                <w:sz w:val="24"/>
                <w:szCs w:val="24"/>
              </w:rPr>
              <w:t>E</w:t>
            </w:r>
            <w:r w:rsidR="00865882" w:rsidRPr="00865882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k_ 01 </w:t>
            </w:r>
          </w:p>
        </w:tc>
        <w:tc>
          <w:tcPr>
            <w:tcW w:w="5441" w:type="dxa"/>
          </w:tcPr>
          <w:p w14:paraId="162F0ECA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Kolokwium ustne</w:t>
            </w:r>
          </w:p>
        </w:tc>
        <w:tc>
          <w:tcPr>
            <w:tcW w:w="2117" w:type="dxa"/>
          </w:tcPr>
          <w:p w14:paraId="26572A49" w14:textId="77777777" w:rsidR="00865882" w:rsidRPr="00865882" w:rsidRDefault="00865882" w:rsidP="006B220C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mallCaps/>
                <w:sz w:val="24"/>
                <w:szCs w:val="24"/>
              </w:rPr>
              <w:t>warsztat</w:t>
            </w:r>
          </w:p>
        </w:tc>
      </w:tr>
      <w:tr w:rsidR="00865882" w:rsidRPr="00865882" w14:paraId="30E05853" w14:textId="77777777" w:rsidTr="00A304F9">
        <w:tc>
          <w:tcPr>
            <w:tcW w:w="1962" w:type="dxa"/>
          </w:tcPr>
          <w:p w14:paraId="40F70797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EK_02</w:t>
            </w:r>
          </w:p>
        </w:tc>
        <w:tc>
          <w:tcPr>
            <w:tcW w:w="5441" w:type="dxa"/>
          </w:tcPr>
          <w:p w14:paraId="5FEB102F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trike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Kolokwium ustne</w:t>
            </w:r>
          </w:p>
        </w:tc>
        <w:tc>
          <w:tcPr>
            <w:tcW w:w="2117" w:type="dxa"/>
          </w:tcPr>
          <w:p w14:paraId="57D8BD3B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warsztat</w:t>
            </w:r>
          </w:p>
        </w:tc>
      </w:tr>
      <w:tr w:rsidR="00865882" w:rsidRPr="00865882" w14:paraId="1B3A4C41" w14:textId="77777777" w:rsidTr="00A304F9">
        <w:tc>
          <w:tcPr>
            <w:tcW w:w="1962" w:type="dxa"/>
          </w:tcPr>
          <w:p w14:paraId="29A94477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Ek_03</w:t>
            </w:r>
          </w:p>
        </w:tc>
        <w:tc>
          <w:tcPr>
            <w:tcW w:w="5441" w:type="dxa"/>
          </w:tcPr>
          <w:p w14:paraId="5DB45AAD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trike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Projekt modelu superwizji</w:t>
            </w:r>
          </w:p>
        </w:tc>
        <w:tc>
          <w:tcPr>
            <w:tcW w:w="2117" w:type="dxa"/>
          </w:tcPr>
          <w:p w14:paraId="6B0789B1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warsztat</w:t>
            </w:r>
          </w:p>
        </w:tc>
      </w:tr>
      <w:tr w:rsidR="00865882" w:rsidRPr="00865882" w14:paraId="5D8193E8" w14:textId="77777777" w:rsidTr="00A304F9">
        <w:tc>
          <w:tcPr>
            <w:tcW w:w="1962" w:type="dxa"/>
          </w:tcPr>
          <w:p w14:paraId="268C2452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mallCaps/>
                <w:sz w:val="24"/>
                <w:szCs w:val="24"/>
              </w:rPr>
              <w:t>EK_04</w:t>
            </w:r>
          </w:p>
        </w:tc>
        <w:tc>
          <w:tcPr>
            <w:tcW w:w="5441" w:type="dxa"/>
          </w:tcPr>
          <w:p w14:paraId="695A14EF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trike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Projekt modelu superwizji</w:t>
            </w:r>
          </w:p>
        </w:tc>
        <w:tc>
          <w:tcPr>
            <w:tcW w:w="2117" w:type="dxa"/>
          </w:tcPr>
          <w:p w14:paraId="3FE2090A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mallCaps/>
                <w:sz w:val="24"/>
                <w:szCs w:val="24"/>
              </w:rPr>
              <w:t>warsztat</w:t>
            </w:r>
          </w:p>
        </w:tc>
      </w:tr>
      <w:tr w:rsidR="00865882" w:rsidRPr="00865882" w14:paraId="5AF2BF74" w14:textId="77777777" w:rsidTr="00A304F9">
        <w:tc>
          <w:tcPr>
            <w:tcW w:w="1962" w:type="dxa"/>
          </w:tcPr>
          <w:p w14:paraId="4F140BDD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mallCaps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4F17FC4B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636AF5F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mallCaps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mallCaps/>
                <w:sz w:val="24"/>
                <w:szCs w:val="24"/>
              </w:rPr>
              <w:t xml:space="preserve"> warsztat</w:t>
            </w:r>
          </w:p>
        </w:tc>
      </w:tr>
    </w:tbl>
    <w:p w14:paraId="2DA7AD38" w14:textId="77777777" w:rsidR="00FD6846" w:rsidRDefault="00FD6846" w:rsidP="006B220C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</w:p>
    <w:p w14:paraId="14ACFC49" w14:textId="77777777" w:rsidR="00865882" w:rsidRPr="00865882" w:rsidRDefault="00FD6846" w:rsidP="006B220C">
      <w:pPr>
        <w:spacing w:after="0" w:line="240" w:lineRule="auto"/>
        <w:ind w:left="426"/>
        <w:rPr>
          <w:rFonts w:ascii="Corbel" w:eastAsia="Calibri" w:hAnsi="Corbel" w:cs="Times New Roman"/>
          <w:b/>
          <w:sz w:val="24"/>
          <w:szCs w:val="24"/>
        </w:rPr>
      </w:pPr>
      <w:r>
        <w:rPr>
          <w:rFonts w:ascii="Corbel" w:eastAsia="Calibri" w:hAnsi="Corbel" w:cs="Times New Roman"/>
          <w:b/>
          <w:sz w:val="24"/>
          <w:szCs w:val="24"/>
        </w:rPr>
        <w:br w:type="column"/>
      </w:r>
      <w:r w:rsidR="00865882" w:rsidRPr="00865882">
        <w:rPr>
          <w:rFonts w:ascii="Corbel" w:eastAsia="Calibri" w:hAnsi="Corbel" w:cs="Times New Roman"/>
          <w:b/>
          <w:sz w:val="24"/>
          <w:szCs w:val="24"/>
        </w:rPr>
        <w:lastRenderedPageBreak/>
        <w:t xml:space="preserve">4.2 Warunki zaliczenia przedmiotu (kryteria oceniania)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865882" w:rsidRPr="00865882" w14:paraId="23C91DCB" w14:textId="77777777" w:rsidTr="00A304F9">
        <w:tc>
          <w:tcPr>
            <w:tcW w:w="9491" w:type="dxa"/>
          </w:tcPr>
          <w:p w14:paraId="4B57462C" w14:textId="77777777" w:rsidR="00865882" w:rsidRPr="00865882" w:rsidRDefault="00865882" w:rsidP="00562263">
            <w:pPr>
              <w:spacing w:after="0" w:line="240" w:lineRule="auto"/>
              <w:jc w:val="center"/>
              <w:rPr>
                <w:rFonts w:ascii="Corbel" w:eastAsia="Calibri" w:hAnsi="Corbel" w:cs="Calibri"/>
                <w:b/>
                <w:smallCaps/>
                <w:sz w:val="20"/>
                <w:szCs w:val="20"/>
                <w:u w:val="single"/>
              </w:rPr>
            </w:pPr>
            <w:r w:rsidRPr="00865882">
              <w:rPr>
                <w:rFonts w:ascii="Corbel" w:eastAsia="Calibri" w:hAnsi="Corbel" w:cs="Calibri"/>
                <w:b/>
                <w:smallCaps/>
                <w:sz w:val="20"/>
                <w:szCs w:val="20"/>
                <w:u w:val="single"/>
              </w:rPr>
              <w:t>Zaliczenie z oceną</w:t>
            </w:r>
          </w:p>
          <w:p w14:paraId="6E2BF507" w14:textId="27F5D147" w:rsidR="00865882" w:rsidRPr="00DF2DBA" w:rsidRDefault="00DF2DBA" w:rsidP="00865882">
            <w:pPr>
              <w:spacing w:after="0" w:line="240" w:lineRule="auto"/>
              <w:rPr>
                <w:rFonts w:ascii="Corbel" w:eastAsia="Calibri" w:hAnsi="Corbel" w:cs="Times New Roman"/>
                <w:i/>
                <w:sz w:val="24"/>
                <w:szCs w:val="24"/>
              </w:rPr>
            </w:pPr>
            <w:r>
              <w:rPr>
                <w:rFonts w:ascii="Corbel" w:eastAsia="Calibri" w:hAnsi="Corbel" w:cs="Calibri"/>
                <w:sz w:val="24"/>
                <w:szCs w:val="24"/>
              </w:rPr>
              <w:t>U</w:t>
            </w:r>
            <w:r w:rsidR="00865882" w:rsidRPr="00DF2DBA">
              <w:rPr>
                <w:rFonts w:ascii="Corbel" w:eastAsia="Calibri" w:hAnsi="Corbel" w:cs="Calibri"/>
                <w:sz w:val="24"/>
                <w:szCs w:val="24"/>
              </w:rPr>
              <w:t xml:space="preserve">stalenie oceny  </w:t>
            </w:r>
            <w:r>
              <w:rPr>
                <w:rFonts w:ascii="Corbel" w:eastAsia="Calibri" w:hAnsi="Corbel" w:cs="Calibri"/>
                <w:sz w:val="24"/>
                <w:szCs w:val="24"/>
              </w:rPr>
              <w:t>z</w:t>
            </w:r>
            <w:r w:rsidR="00865882" w:rsidRPr="00DF2DBA">
              <w:rPr>
                <w:rFonts w:ascii="Corbel" w:eastAsia="Calibri" w:hAnsi="Corbel" w:cs="Calibri"/>
                <w:sz w:val="24"/>
                <w:szCs w:val="24"/>
              </w:rPr>
              <w:t>aliczeniowej (końcowej )  na  podstawie  wyszczególnionych poniżej zadań cząstkowych*:</w:t>
            </w:r>
          </w:p>
          <w:p w14:paraId="2763EEBA" w14:textId="77777777" w:rsidR="00865882" w:rsidRPr="00DF2DBA" w:rsidRDefault="00865882" w:rsidP="00865882">
            <w:pPr>
              <w:spacing w:after="0" w:line="276" w:lineRule="auto"/>
              <w:rPr>
                <w:rFonts w:ascii="Corbel" w:eastAsia="Calibri" w:hAnsi="Corbel" w:cs="Times New Roman"/>
                <w:sz w:val="24"/>
                <w:szCs w:val="24"/>
                <w:u w:val="single"/>
              </w:rPr>
            </w:pPr>
            <w:r w:rsidRPr="00DF2DBA">
              <w:rPr>
                <w:rFonts w:ascii="Corbel" w:eastAsia="Calibri" w:hAnsi="Corbel" w:cs="Times New Roman"/>
                <w:sz w:val="24"/>
                <w:szCs w:val="24"/>
                <w:u w:val="single"/>
              </w:rPr>
              <w:t>Zadania cząstkowe:</w:t>
            </w:r>
          </w:p>
          <w:p w14:paraId="3FCA1FAD" w14:textId="77777777" w:rsidR="00865882" w:rsidRPr="00DF2DBA" w:rsidRDefault="00865882" w:rsidP="00DF2DB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2DBA">
              <w:rPr>
                <w:rFonts w:ascii="Corbel" w:hAnsi="Corbel"/>
                <w:sz w:val="24"/>
                <w:szCs w:val="24"/>
              </w:rPr>
              <w:t>1. KOLOKWIUM  USTNE– (od 1%  do 30 %)</w:t>
            </w:r>
          </w:p>
          <w:p w14:paraId="482DFBFA" w14:textId="77777777" w:rsidR="00865882" w:rsidRPr="00DF2DBA" w:rsidRDefault="00865882" w:rsidP="00DF2DB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2DBA">
              <w:rPr>
                <w:rFonts w:ascii="Corbel" w:hAnsi="Corbel"/>
                <w:sz w:val="24"/>
                <w:szCs w:val="24"/>
              </w:rPr>
              <w:t xml:space="preserve">2. OPRACOWANIE PROJEKTU MODELU SUPERWIZJI W WYBRANEJ JEDNOSTCE POMOCY SPOŁECZNEJ i  jego PREZENTACJI MULTIMEDIALNEJ  oraz ANALIZA  tego projektu </w:t>
            </w:r>
            <w:r w:rsidR="00D70EB1" w:rsidRPr="00DF2DBA">
              <w:rPr>
                <w:rFonts w:ascii="Corbel" w:hAnsi="Corbel"/>
                <w:sz w:val="24"/>
                <w:szCs w:val="24"/>
              </w:rPr>
              <w:t xml:space="preserve">na forum grupy </w:t>
            </w:r>
            <w:r w:rsidRPr="00DF2DBA">
              <w:rPr>
                <w:rFonts w:ascii="Corbel" w:hAnsi="Corbel"/>
                <w:sz w:val="24"/>
                <w:szCs w:val="24"/>
              </w:rPr>
              <w:t>– (od 1% do 50%)</w:t>
            </w:r>
          </w:p>
          <w:p w14:paraId="27286E47" w14:textId="77777777" w:rsidR="00865882" w:rsidRPr="00DF2DBA" w:rsidRDefault="00865882" w:rsidP="00DF2DB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F2DBA">
              <w:rPr>
                <w:rFonts w:ascii="Corbel" w:hAnsi="Corbel"/>
                <w:sz w:val="24"/>
                <w:szCs w:val="24"/>
              </w:rPr>
              <w:t>3. AKTYWNOŚĆ NA ZAJĘCIACH, UDZIAŁ W DYSKUSJI  (od 1% do 20%)</w:t>
            </w:r>
          </w:p>
          <w:p w14:paraId="551B6612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i/>
                <w:sz w:val="18"/>
                <w:szCs w:val="18"/>
              </w:rPr>
            </w:pPr>
          </w:p>
          <w:p w14:paraId="172796EF" w14:textId="77777777" w:rsidR="00865882" w:rsidRPr="00DF2DBA" w:rsidRDefault="00865882" w:rsidP="00511425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DF2DBA">
              <w:rPr>
                <w:rFonts w:ascii="Corbel" w:eastAsia="Calibri" w:hAnsi="Corbel" w:cs="Times New Roman"/>
                <w:sz w:val="24"/>
                <w:szCs w:val="24"/>
              </w:rPr>
              <w:t>* Łączna suma punktów procentowych (%) uzyskanych z każdego, zadania cząstkowego - od 1 do 3 - będzie  ostatecznie odnoszona do skali z oceną finalną (od 5.0 do 2.0), która jest załączona  poniżej:</w:t>
            </w:r>
          </w:p>
          <w:p w14:paraId="64D612DB" w14:textId="77777777" w:rsidR="00865882" w:rsidRPr="00DF2DBA" w:rsidRDefault="00865882" w:rsidP="008658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DF2DBA">
              <w:rPr>
                <w:rFonts w:ascii="Corbel" w:eastAsia="Calibri" w:hAnsi="Corbel" w:cs="Times New Roman"/>
                <w:sz w:val="24"/>
                <w:szCs w:val="24"/>
              </w:rPr>
              <w:t>100 - 91%  (5.0)</w:t>
            </w:r>
          </w:p>
          <w:p w14:paraId="039E5911" w14:textId="77777777" w:rsidR="00865882" w:rsidRPr="00DF2DBA" w:rsidRDefault="00865882" w:rsidP="008658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DF2DBA">
              <w:rPr>
                <w:rFonts w:ascii="Corbel" w:eastAsia="Calibri" w:hAnsi="Corbel" w:cs="Times New Roman"/>
                <w:sz w:val="24"/>
                <w:szCs w:val="24"/>
              </w:rPr>
              <w:t>90 - 82%  (4.5)</w:t>
            </w:r>
          </w:p>
          <w:p w14:paraId="6CCB9E2A" w14:textId="77777777" w:rsidR="00865882" w:rsidRPr="00DF2DBA" w:rsidRDefault="00865882" w:rsidP="008658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DF2DBA">
              <w:rPr>
                <w:rFonts w:ascii="Corbel" w:eastAsia="Calibri" w:hAnsi="Corbel" w:cs="Times New Roman"/>
                <w:sz w:val="24"/>
                <w:szCs w:val="24"/>
              </w:rPr>
              <w:t>81 - 73% (4.0)</w:t>
            </w:r>
          </w:p>
          <w:p w14:paraId="5A7FABEA" w14:textId="77777777" w:rsidR="00865882" w:rsidRPr="00DF2DBA" w:rsidRDefault="00865882" w:rsidP="008658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DF2DBA">
              <w:rPr>
                <w:rFonts w:ascii="Corbel" w:eastAsia="Calibri" w:hAnsi="Corbel" w:cs="Times New Roman"/>
                <w:sz w:val="24"/>
                <w:szCs w:val="24"/>
              </w:rPr>
              <w:t>72 - 64% (3.5)</w:t>
            </w:r>
          </w:p>
          <w:p w14:paraId="6EF3172E" w14:textId="77777777" w:rsidR="00865882" w:rsidRPr="00DF2DBA" w:rsidRDefault="00865882" w:rsidP="008658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DF2DBA">
              <w:rPr>
                <w:rFonts w:ascii="Corbel" w:eastAsia="Calibri" w:hAnsi="Corbel" w:cs="Times New Roman"/>
                <w:sz w:val="24"/>
                <w:szCs w:val="24"/>
              </w:rPr>
              <w:t>63 - 55% (3.0)</w:t>
            </w:r>
          </w:p>
          <w:p w14:paraId="7ECD447B" w14:textId="77777777" w:rsidR="00865882" w:rsidRPr="00865882" w:rsidRDefault="00865882" w:rsidP="00865882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eastAsia="Calibri" w:hAnsi="Corbel" w:cs="Times New Roman"/>
                <w:i/>
                <w:sz w:val="20"/>
                <w:szCs w:val="20"/>
              </w:rPr>
            </w:pPr>
            <w:r w:rsidRPr="00DF2DBA">
              <w:rPr>
                <w:rFonts w:ascii="Corbel" w:eastAsia="Calibri" w:hAnsi="Corbel" w:cs="Times New Roman"/>
                <w:sz w:val="24"/>
                <w:szCs w:val="24"/>
              </w:rPr>
              <w:t>54% i mniej (2.0)</w:t>
            </w:r>
          </w:p>
        </w:tc>
      </w:tr>
    </w:tbl>
    <w:p w14:paraId="7588B901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92E476A" w14:textId="77777777" w:rsidR="00865882" w:rsidRPr="00865882" w:rsidRDefault="00865882" w:rsidP="00865882">
      <w:pPr>
        <w:spacing w:after="0" w:line="240" w:lineRule="auto"/>
        <w:ind w:left="284" w:hanging="284"/>
        <w:jc w:val="both"/>
        <w:rPr>
          <w:rFonts w:ascii="Corbel" w:eastAsia="Calibri" w:hAnsi="Corbel" w:cs="Times New Roman"/>
          <w:b/>
          <w:sz w:val="24"/>
          <w:szCs w:val="24"/>
        </w:rPr>
      </w:pPr>
      <w:r w:rsidRPr="00865882">
        <w:rPr>
          <w:rFonts w:ascii="Corbel" w:eastAsia="Calibri" w:hAnsi="Corbel" w:cs="Times New Roman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F765E4A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65882" w:rsidRPr="00865882" w14:paraId="383AB939" w14:textId="77777777" w:rsidTr="00A304F9">
        <w:tc>
          <w:tcPr>
            <w:tcW w:w="4962" w:type="dxa"/>
            <w:vAlign w:val="center"/>
          </w:tcPr>
          <w:p w14:paraId="1B0BF9E1" w14:textId="77777777" w:rsidR="00865882" w:rsidRPr="00865882" w:rsidRDefault="00865882" w:rsidP="0086588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57DDAAC" w14:textId="77777777" w:rsidR="00865882" w:rsidRPr="00865882" w:rsidRDefault="00865882" w:rsidP="0086588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865882" w:rsidRPr="00865882" w14:paraId="51303B4B" w14:textId="77777777" w:rsidTr="00A304F9">
        <w:tc>
          <w:tcPr>
            <w:tcW w:w="4962" w:type="dxa"/>
          </w:tcPr>
          <w:p w14:paraId="3FE09726" w14:textId="77777777" w:rsidR="00865882" w:rsidRPr="00865882" w:rsidRDefault="00865882" w:rsidP="0086588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 xml:space="preserve">Godziny kontaktowe wynikające </w:t>
            </w: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br/>
              <w:t>z harmonogramu studiów</w:t>
            </w:r>
          </w:p>
        </w:tc>
        <w:tc>
          <w:tcPr>
            <w:tcW w:w="4677" w:type="dxa"/>
          </w:tcPr>
          <w:p w14:paraId="261365AC" w14:textId="77777777" w:rsidR="00865882" w:rsidRPr="00865882" w:rsidRDefault="00865882" w:rsidP="0086588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30</w:t>
            </w:r>
          </w:p>
        </w:tc>
      </w:tr>
      <w:tr w:rsidR="00865882" w:rsidRPr="00865882" w14:paraId="58A7C1F9" w14:textId="77777777" w:rsidTr="00A304F9">
        <w:tc>
          <w:tcPr>
            <w:tcW w:w="4962" w:type="dxa"/>
          </w:tcPr>
          <w:p w14:paraId="425F94D9" w14:textId="77777777" w:rsidR="00865882" w:rsidRPr="00865882" w:rsidRDefault="00865882" w:rsidP="0086588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Inne z udziałem nauczyciela akademickiego</w:t>
            </w:r>
          </w:p>
          <w:p w14:paraId="67DE122F" w14:textId="77777777" w:rsidR="00865882" w:rsidRPr="00865882" w:rsidRDefault="00865882" w:rsidP="0086588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(udział w  konsultacjach i kolokwium )</w:t>
            </w:r>
          </w:p>
        </w:tc>
        <w:tc>
          <w:tcPr>
            <w:tcW w:w="4677" w:type="dxa"/>
          </w:tcPr>
          <w:p w14:paraId="4D6C8E9B" w14:textId="77777777" w:rsidR="00865882" w:rsidRPr="00865882" w:rsidRDefault="00865882" w:rsidP="0086588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5</w:t>
            </w:r>
          </w:p>
        </w:tc>
      </w:tr>
      <w:tr w:rsidR="00865882" w:rsidRPr="00865882" w14:paraId="2C7EDED3" w14:textId="77777777" w:rsidTr="00A304F9">
        <w:tc>
          <w:tcPr>
            <w:tcW w:w="4962" w:type="dxa"/>
          </w:tcPr>
          <w:p w14:paraId="36C95C5A" w14:textId="77777777" w:rsidR="00865882" w:rsidRPr="00865882" w:rsidRDefault="00865882" w:rsidP="0086588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 xml:space="preserve">Godziny niekontaktowe – praca własna studenta (przygotowanie do zajęć </w:t>
            </w: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br/>
              <w:t>i kolokwium ustnego oraz napisanie projektu superwizji i opracowanie prezentacji multimedialnej  dot. projektu superwizji).</w:t>
            </w:r>
          </w:p>
        </w:tc>
        <w:tc>
          <w:tcPr>
            <w:tcW w:w="4677" w:type="dxa"/>
          </w:tcPr>
          <w:p w14:paraId="65E8BBF0" w14:textId="77777777" w:rsidR="00865882" w:rsidRPr="00865882" w:rsidRDefault="00865882" w:rsidP="0086588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40</w:t>
            </w:r>
          </w:p>
        </w:tc>
      </w:tr>
      <w:tr w:rsidR="00865882" w:rsidRPr="00865882" w14:paraId="1FF63713" w14:textId="77777777" w:rsidTr="00A304F9">
        <w:tc>
          <w:tcPr>
            <w:tcW w:w="4962" w:type="dxa"/>
          </w:tcPr>
          <w:p w14:paraId="1A370911" w14:textId="77777777" w:rsidR="00865882" w:rsidRPr="00865882" w:rsidRDefault="00865882" w:rsidP="00865882">
            <w:pPr>
              <w:spacing w:after="0" w:line="240" w:lineRule="auto"/>
              <w:contextualSpacing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637E6F" w14:textId="77777777" w:rsidR="00865882" w:rsidRPr="00865882" w:rsidRDefault="00865882" w:rsidP="0086588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75</w:t>
            </w:r>
          </w:p>
        </w:tc>
      </w:tr>
      <w:tr w:rsidR="00865882" w:rsidRPr="00865882" w14:paraId="722CF869" w14:textId="77777777" w:rsidTr="00A304F9">
        <w:tc>
          <w:tcPr>
            <w:tcW w:w="4962" w:type="dxa"/>
          </w:tcPr>
          <w:p w14:paraId="43ABAA12" w14:textId="77777777" w:rsidR="00865882" w:rsidRPr="00865882" w:rsidRDefault="00865882" w:rsidP="00865882">
            <w:pPr>
              <w:spacing w:after="0" w:line="240" w:lineRule="auto"/>
              <w:contextualSpacing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A84A09" w14:textId="77777777" w:rsidR="00865882" w:rsidRPr="00865882" w:rsidRDefault="00865882" w:rsidP="00865882">
            <w:pPr>
              <w:spacing w:after="0" w:line="240" w:lineRule="auto"/>
              <w:contextualSpacing/>
              <w:jc w:val="center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3</w:t>
            </w:r>
          </w:p>
        </w:tc>
      </w:tr>
    </w:tbl>
    <w:p w14:paraId="4242B660" w14:textId="77777777" w:rsidR="00865882" w:rsidRPr="00865882" w:rsidRDefault="00865882" w:rsidP="00865882">
      <w:pPr>
        <w:spacing w:after="0" w:line="240" w:lineRule="auto"/>
        <w:ind w:left="426"/>
        <w:rPr>
          <w:rFonts w:ascii="Corbel" w:eastAsia="Calibri" w:hAnsi="Corbel" w:cs="Times New Roman"/>
          <w:i/>
          <w:sz w:val="24"/>
          <w:szCs w:val="24"/>
        </w:rPr>
      </w:pPr>
      <w:r w:rsidRPr="00865882">
        <w:rPr>
          <w:rFonts w:ascii="Corbel" w:eastAsia="Calibri" w:hAnsi="Corbel" w:cs="Times New Roman"/>
          <w:i/>
          <w:sz w:val="24"/>
          <w:szCs w:val="24"/>
        </w:rPr>
        <w:t>* Należy uwzględnić, że 1 pkt ECTS odpowiada 25-30 godzin całkowitego nakładu pracy studenta.</w:t>
      </w:r>
    </w:p>
    <w:p w14:paraId="145B5FD0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1077675D" w14:textId="77777777" w:rsidR="00865882" w:rsidRDefault="00865882" w:rsidP="002F4460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865882">
        <w:rPr>
          <w:rFonts w:ascii="Corbel" w:eastAsia="Calibri" w:hAnsi="Corbel" w:cs="Times New Roman"/>
          <w:b/>
          <w:sz w:val="24"/>
          <w:szCs w:val="24"/>
        </w:rPr>
        <w:t>6. PRAKTYKI ZAWODOWE W RAMACH PRZEDMIOTU</w:t>
      </w:r>
    </w:p>
    <w:p w14:paraId="4FC5021F" w14:textId="77777777" w:rsidR="0034619F" w:rsidRPr="00865882" w:rsidRDefault="0034619F" w:rsidP="002F4460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65882" w:rsidRPr="00865882" w14:paraId="27191A10" w14:textId="77777777" w:rsidTr="00A304F9">
        <w:trPr>
          <w:trHeight w:val="397"/>
        </w:trPr>
        <w:tc>
          <w:tcPr>
            <w:tcW w:w="3544" w:type="dxa"/>
          </w:tcPr>
          <w:p w14:paraId="53EF46F6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D823432" w14:textId="77777777" w:rsidR="00865882" w:rsidRPr="00865882" w:rsidRDefault="002F4460" w:rsidP="00865882">
            <w:pPr>
              <w:spacing w:after="0" w:line="240" w:lineRule="auto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---</w:t>
            </w:r>
          </w:p>
        </w:tc>
      </w:tr>
      <w:tr w:rsidR="00865882" w:rsidRPr="00865882" w14:paraId="7B5543C3" w14:textId="77777777" w:rsidTr="00A304F9">
        <w:trPr>
          <w:trHeight w:val="397"/>
        </w:trPr>
        <w:tc>
          <w:tcPr>
            <w:tcW w:w="3544" w:type="dxa"/>
          </w:tcPr>
          <w:p w14:paraId="09099EA0" w14:textId="77777777" w:rsidR="00865882" w:rsidRP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 w:rsidRPr="00865882">
              <w:rPr>
                <w:rFonts w:ascii="Corbel" w:eastAsia="Calibri" w:hAnsi="Corbel" w:cs="Times New Roman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170630" w14:textId="77777777" w:rsidR="00865882" w:rsidRPr="00865882" w:rsidRDefault="002F4460" w:rsidP="00865882">
            <w:pPr>
              <w:spacing w:after="0" w:line="240" w:lineRule="auto"/>
              <w:rPr>
                <w:rFonts w:ascii="Corbel" w:eastAsia="Calibri" w:hAnsi="Corbel" w:cs="Times New Roman"/>
                <w:sz w:val="24"/>
                <w:szCs w:val="24"/>
              </w:rPr>
            </w:pPr>
            <w:r>
              <w:rPr>
                <w:rFonts w:ascii="Corbel" w:eastAsia="Calibri" w:hAnsi="Corbel" w:cs="Times New Roman"/>
                <w:sz w:val="24"/>
                <w:szCs w:val="24"/>
              </w:rPr>
              <w:t>----</w:t>
            </w:r>
          </w:p>
        </w:tc>
      </w:tr>
    </w:tbl>
    <w:p w14:paraId="1115985D" w14:textId="77777777" w:rsidR="00865882" w:rsidRPr="00865882" w:rsidRDefault="00865882" w:rsidP="00865882">
      <w:pPr>
        <w:spacing w:after="0" w:line="240" w:lineRule="auto"/>
        <w:ind w:left="360"/>
        <w:rPr>
          <w:rFonts w:ascii="Corbel" w:eastAsia="Calibri" w:hAnsi="Corbel" w:cs="Times New Roman"/>
          <w:sz w:val="24"/>
          <w:szCs w:val="24"/>
        </w:rPr>
      </w:pPr>
    </w:p>
    <w:p w14:paraId="58BAF673" w14:textId="77777777" w:rsidR="00DF2DBA" w:rsidRDefault="00DF2DBA" w:rsidP="00865882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2A4872AC" w14:textId="77777777" w:rsidR="00DF2DBA" w:rsidRDefault="00DF2DBA" w:rsidP="00865882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7034EC19" w14:textId="77777777" w:rsidR="00DF2DBA" w:rsidRDefault="00DF2DBA" w:rsidP="00865882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2B873A52" w14:textId="77777777" w:rsidR="00DF2DBA" w:rsidRDefault="00DF2DBA" w:rsidP="00865882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p w14:paraId="0482D977" w14:textId="3952760A" w:rsidR="00865882" w:rsidRDefault="00865882" w:rsidP="00865882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  <w:r w:rsidRPr="00865882">
        <w:rPr>
          <w:rFonts w:ascii="Corbel" w:eastAsia="Calibri" w:hAnsi="Corbel" w:cs="Times New Roman"/>
          <w:b/>
          <w:sz w:val="24"/>
          <w:szCs w:val="24"/>
        </w:rPr>
        <w:lastRenderedPageBreak/>
        <w:t xml:space="preserve">7. LITERATURA </w:t>
      </w:r>
    </w:p>
    <w:p w14:paraId="2ADD6E1E" w14:textId="77777777" w:rsidR="0034619F" w:rsidRPr="00865882" w:rsidRDefault="0034619F" w:rsidP="00865882">
      <w:pPr>
        <w:spacing w:after="0" w:line="240" w:lineRule="auto"/>
        <w:rPr>
          <w:rFonts w:ascii="Corbel" w:eastAsia="Calibri" w:hAnsi="Corbel" w:cs="Times New Roman"/>
          <w:b/>
          <w:sz w:val="24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65882" w:rsidRPr="00865882" w14:paraId="6D5DA0BF" w14:textId="77777777" w:rsidTr="00A304F9">
        <w:trPr>
          <w:trHeight w:val="397"/>
        </w:trPr>
        <w:tc>
          <w:tcPr>
            <w:tcW w:w="9497" w:type="dxa"/>
          </w:tcPr>
          <w:p w14:paraId="0BD63E1B" w14:textId="6E210F7B" w:rsid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5800D1">
              <w:rPr>
                <w:rFonts w:ascii="Corbel" w:eastAsia="Calibri" w:hAnsi="Corbel" w:cs="Times New Roman"/>
                <w:b/>
                <w:sz w:val="24"/>
                <w:szCs w:val="24"/>
              </w:rPr>
              <w:t>Literatura podstawowa:</w:t>
            </w:r>
          </w:p>
          <w:p w14:paraId="055BD78D" w14:textId="77777777" w:rsidR="005800D1" w:rsidRPr="005800D1" w:rsidRDefault="005800D1" w:rsidP="00865882">
            <w:pPr>
              <w:spacing w:after="0" w:line="240" w:lineRule="auto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</w:p>
          <w:p w14:paraId="3268E76A" w14:textId="1B1A58C8" w:rsidR="00DF2DBA" w:rsidRDefault="00865882" w:rsidP="00C94B9D">
            <w:pPr>
              <w:spacing w:after="0" w:line="240" w:lineRule="auto"/>
              <w:ind w:left="577" w:hanging="577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proofErr w:type="spellStart"/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Bozacka</w:t>
            </w:r>
            <w:proofErr w:type="spellEnd"/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M.</w:t>
            </w:r>
            <w:r w:rsidR="008D01E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(2016)</w:t>
            </w:r>
            <w:r w:rsidR="00772DA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F2DBA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Superwizja</w:t>
            </w:r>
            <w:proofErr w:type="spellEnd"/>
            <w:r w:rsidRPr="00DF2DBA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jako metoda profesjonalnego rozwoju zawodowego pracowników i zwiększania efektywności funkcjonowania instytucji pomocy społecznej</w:t>
            </w:r>
            <w:r w:rsidR="00DF2DBA" w:rsidRPr="00DF2DBA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DF2DBA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W: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 </w:t>
            </w:r>
            <w:r w:rsidR="00DF2DBA"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W. Jedynak, J. Kinal, A. Lipczyński, D. Rynkowska</w:t>
            </w:r>
            <w:r w:rsidR="00DF2DBA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red. </w:t>
            </w:r>
            <w:r w:rsidRPr="00DF2DBA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Wybrane psychologiczne i</w:t>
            </w:r>
            <w:r w:rsid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 </w:t>
            </w:r>
            <w:r w:rsidRPr="00DF2DBA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społeczne aspekty pracy socjalnej</w:t>
            </w:r>
            <w:r w:rsidR="00DF2DBA" w:rsidRPr="00DF2DBA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Rzeszów</w:t>
            </w:r>
            <w:r w:rsidR="00DF2DBA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: Wydawnictwo UR.</w:t>
            </w:r>
          </w:p>
          <w:p w14:paraId="49B0D19A" w14:textId="57A69983" w:rsidR="00C94B9D" w:rsidRDefault="00865882" w:rsidP="00C94B9D">
            <w:pPr>
              <w:spacing w:after="0" w:line="240" w:lineRule="auto"/>
              <w:ind w:left="577" w:hanging="577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Domaradzki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P., Krzyszkowski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J., Sosnowski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M., Włoch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A.</w:t>
            </w:r>
            <w:r w:rsidR="00772DA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(2016).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Superwizja</w:t>
            </w:r>
            <w:proofErr w:type="spellEnd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pracy socjalnej dla praktyków</w:t>
            </w:r>
            <w:r w:rsidR="00772DAC"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C94B9D" w:rsidRP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Łódź:</w:t>
            </w:r>
            <w:r w:rsid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Wydawnictwo Uniwersytetu Łódzkiego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</w:p>
          <w:p w14:paraId="3CDD21F9" w14:textId="427300AA" w:rsidR="00C94B9D" w:rsidRDefault="00865882" w:rsidP="00C94B9D">
            <w:pPr>
              <w:spacing w:after="0" w:line="240" w:lineRule="auto"/>
              <w:ind w:left="577" w:hanging="577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Łuczyńska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M, Olech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A.</w:t>
            </w:r>
            <w:r w:rsidR="00772DA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(2013). </w:t>
            </w:r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Wprowadzenie do superwizji pracy socjalnej</w:t>
            </w:r>
            <w:r w:rsidR="00430937"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Warszawa: </w:t>
            </w:r>
            <w:r w:rsidR="00772DA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Centrum 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R</w:t>
            </w:r>
            <w:r w:rsidR="00772DA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ozwoju Zasobów Ludzkich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. </w:t>
            </w:r>
          </w:p>
          <w:p w14:paraId="329DDE15" w14:textId="09D98C4C" w:rsidR="00865882" w:rsidRPr="00D77D76" w:rsidRDefault="00865882" w:rsidP="00C94B9D">
            <w:pPr>
              <w:spacing w:after="0" w:line="240" w:lineRule="auto"/>
              <w:ind w:left="577" w:hanging="577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proofErr w:type="spellStart"/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Szmagalski</w:t>
            </w:r>
            <w:proofErr w:type="spellEnd"/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J. 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r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ed.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(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2009).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Superwizja</w:t>
            </w:r>
            <w:proofErr w:type="spellEnd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w pracy socjalnej.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Zastosowania i dylematy</w:t>
            </w:r>
            <w:r w:rsidR="00430937"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Warszawa: 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IR</w:t>
            </w:r>
            <w:r w:rsidR="003B2A1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865882" w:rsidRPr="00865882" w14:paraId="5B350C26" w14:textId="77777777" w:rsidTr="00A304F9">
        <w:trPr>
          <w:trHeight w:val="397"/>
        </w:trPr>
        <w:tc>
          <w:tcPr>
            <w:tcW w:w="9497" w:type="dxa"/>
          </w:tcPr>
          <w:p w14:paraId="3BECA66A" w14:textId="2F68E50F" w:rsidR="00865882" w:rsidRDefault="00865882" w:rsidP="00865882">
            <w:pPr>
              <w:spacing w:after="0" w:line="240" w:lineRule="auto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r w:rsidRPr="005800D1">
              <w:rPr>
                <w:rFonts w:ascii="Corbel" w:eastAsia="Calibri" w:hAnsi="Corbel" w:cs="Times New Roman"/>
                <w:b/>
                <w:sz w:val="24"/>
                <w:szCs w:val="24"/>
              </w:rPr>
              <w:t xml:space="preserve">Literatura uzupełniająca: </w:t>
            </w:r>
          </w:p>
          <w:p w14:paraId="66284A10" w14:textId="77777777" w:rsidR="005800D1" w:rsidRPr="005800D1" w:rsidRDefault="005800D1" w:rsidP="00865882">
            <w:pPr>
              <w:spacing w:after="0" w:line="240" w:lineRule="auto"/>
              <w:rPr>
                <w:rFonts w:ascii="Corbel" w:eastAsia="Calibri" w:hAnsi="Corbel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14:paraId="5EBB4ADA" w14:textId="50CC3A2D" w:rsidR="00C94B9D" w:rsidRDefault="00D77D76" w:rsidP="009811EC">
            <w:pPr>
              <w:spacing w:after="0" w:line="240" w:lineRule="auto"/>
              <w:ind w:left="577" w:hanging="577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proofErr w:type="spellStart"/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Grewiński</w:t>
            </w:r>
            <w:proofErr w:type="spellEnd"/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M., Skrzypczak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B.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(2014). </w:t>
            </w:r>
            <w:proofErr w:type="spellStart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Superwizja</w:t>
            </w:r>
            <w:proofErr w:type="spellEnd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pracy socjalnej</w:t>
            </w:r>
            <w:r w:rsidR="00B10212"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B1021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Warszawa: </w:t>
            </w:r>
            <w:r w:rsidR="001B43E3" w:rsidRPr="001B43E3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Wydawnictwo Wyższej Szkoły Pedagogicznej im. Janusza Korczak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a.</w:t>
            </w:r>
            <w:r w:rsidR="00B1021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</w:p>
          <w:p w14:paraId="56386968" w14:textId="32D86AAE" w:rsidR="00C94B9D" w:rsidRDefault="00D77D76" w:rsidP="009811EC">
            <w:pPr>
              <w:spacing w:after="0" w:line="240" w:lineRule="auto"/>
              <w:ind w:left="577" w:hanging="577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Krzyszkowski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J. (</w:t>
            </w:r>
            <w:r w:rsidR="00430937" w:rsidRP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2012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).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Superwizja</w:t>
            </w:r>
            <w:proofErr w:type="spellEnd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i ewaluacja – dwa nowe pojęcia w pomocy społecznej i pracy socjalnej</w:t>
            </w:r>
            <w:r w:rsid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="00C94B9D" w:rsidRP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W:</w:t>
            </w:r>
            <w:r w:rsid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J. Krzyszkowski red</w:t>
            </w:r>
            <w:r w:rsidR="00B10212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Polityka</w:t>
            </w:r>
            <w:r w:rsidR="00B10212"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,</w:t>
            </w:r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pomoc, praca. Wybrane aspekty pracy socjalnej</w:t>
            </w:r>
            <w:r w:rsidR="00430937"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Wrocław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: DOPS. 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s. 42</w:t>
            </w:r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-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63.</w:t>
            </w:r>
          </w:p>
          <w:p w14:paraId="63C1E303" w14:textId="5BAA5463" w:rsidR="00C94B9D" w:rsidRDefault="00D77D76" w:rsidP="009811EC">
            <w:pPr>
              <w:spacing w:after="0" w:line="240" w:lineRule="auto"/>
              <w:ind w:left="577" w:hanging="577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Leśniak-Berek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E.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(2015).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Superwizja</w:t>
            </w:r>
            <w:proofErr w:type="spellEnd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szansą na poprawę wizerunku pracowników socjalnych</w:t>
            </w:r>
            <w:r w:rsid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W:</w:t>
            </w:r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 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J. Krzyszkowski red. </w:t>
            </w:r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Praca socjalna w poszukiwaniu tożsamości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Warszawa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: </w:t>
            </w:r>
            <w:r w:rsidR="00C94B9D" w:rsidRP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Akademia Pedagogiki Specjalnej im. Marii Grzegorzewskiej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s. 69</w:t>
            </w:r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-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82.</w:t>
            </w:r>
          </w:p>
          <w:p w14:paraId="264A4732" w14:textId="338174AC" w:rsidR="00C94B9D" w:rsidRDefault="00D77D76" w:rsidP="009811EC">
            <w:pPr>
              <w:spacing w:after="0" w:line="240" w:lineRule="auto"/>
              <w:ind w:left="577" w:hanging="577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Leśniak-Berek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E.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(20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10</w:t>
            </w:r>
            <w:r w:rsidR="00430937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).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Superwizja</w:t>
            </w:r>
            <w:proofErr w:type="spellEnd"/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pracy socjalnej – ważne źródło wsparcia w pracy profesjonalisty</w:t>
            </w:r>
            <w:r w:rsid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. </w:t>
            </w:r>
            <w:r w:rsidR="00C94B9D" w:rsidRP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</w:t>
            </w:r>
            <w:r w:rsid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S. Pawlas-Czyż, E. Leśniak-Berek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red. </w:t>
            </w:r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W kręgu zagadnień profesjonalizacji zawodu pracownika socjalnego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. 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Katowice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Wyd</w:t>
            </w:r>
            <w:proofErr w:type="spellEnd"/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„Śląsk”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 s. 75-96.</w:t>
            </w:r>
          </w:p>
          <w:p w14:paraId="4F8556D1" w14:textId="79E5202E" w:rsidR="00C94B9D" w:rsidRDefault="00D77D76" w:rsidP="009811EC">
            <w:pPr>
              <w:spacing w:after="0" w:line="240" w:lineRule="auto"/>
              <w:ind w:left="577" w:hanging="577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Skowrońska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A. red.</w:t>
            </w:r>
            <w:r w:rsidR="00882D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(2013).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Nowe kierunki i tendencje w organizacji i zarządzaniu pomocą społeczną</w:t>
            </w:r>
            <w:r w:rsidR="00882D60"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Warszawa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: CRZS.</w:t>
            </w:r>
          </w:p>
          <w:p w14:paraId="6EDDB6C1" w14:textId="74C09C42" w:rsidR="00C94B9D" w:rsidRDefault="007251D8" w:rsidP="009811EC">
            <w:pPr>
              <w:spacing w:after="0" w:line="240" w:lineRule="auto"/>
              <w:ind w:left="577" w:hanging="577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proofErr w:type="spellStart"/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Szmagalski</w:t>
            </w:r>
            <w:proofErr w:type="spellEnd"/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J.</w:t>
            </w:r>
            <w:r w:rsidR="00882D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(2009).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Stres i wypalenie zawodowe pracowników socjalnych</w:t>
            </w:r>
            <w:r w:rsidR="00882D60" w:rsidRPr="00C94B9D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.</w:t>
            </w:r>
            <w:r w:rsidR="003B2A1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Warszawa</w:t>
            </w:r>
            <w:r w:rsidR="00C94B9D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: IRSS.</w:t>
            </w:r>
          </w:p>
          <w:p w14:paraId="0B5872B4" w14:textId="3A775E68" w:rsidR="00865882" w:rsidRPr="009811EC" w:rsidRDefault="00D77D76" w:rsidP="009811EC">
            <w:pPr>
              <w:spacing w:after="0" w:line="240" w:lineRule="auto"/>
              <w:ind w:left="577" w:hanging="577"/>
              <w:jc w:val="both"/>
              <w:rPr>
                <w:rFonts w:ascii="Corbel" w:eastAsia="Calibri" w:hAnsi="Corbel" w:cs="Times New Roman"/>
                <w:color w:val="000000"/>
                <w:sz w:val="24"/>
                <w:szCs w:val="24"/>
              </w:rPr>
            </w:pP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Wódz</w:t>
            </w:r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K., Leśniak-Berek</w:t>
            </w:r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,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E.</w:t>
            </w:r>
            <w:r w:rsidR="00882D60">
              <w:t xml:space="preserve"> (</w:t>
            </w:r>
            <w:r w:rsidR="00882D60" w:rsidRPr="00882D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2007</w:t>
            </w:r>
            <w:r w:rsidR="00882D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)</w:t>
            </w:r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811EC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Superwizja</w:t>
            </w:r>
            <w:proofErr w:type="spellEnd"/>
            <w:r w:rsidRPr="009811EC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 xml:space="preserve"> w pomocy społecznej</w:t>
            </w:r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</w:t>
            </w:r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W: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S. Pawlas-Czyż red. </w:t>
            </w:r>
            <w:r w:rsidRPr="009811EC">
              <w:rPr>
                <w:rFonts w:ascii="Corbel" w:eastAsia="Calibri" w:hAnsi="Corbel" w:cs="Times New Roman"/>
                <w:i/>
                <w:iCs/>
                <w:color w:val="000000"/>
                <w:sz w:val="24"/>
                <w:szCs w:val="24"/>
              </w:rPr>
              <w:t>Praca socjalna wobec współczesnych problemów społecznych</w:t>
            </w:r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.</w:t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Toruń</w:t>
            </w:r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Wyd</w:t>
            </w:r>
            <w:proofErr w:type="spellEnd"/>
            <w:r w:rsidR="009811EC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 xml:space="preserve"> Akapit,</w:t>
            </w:r>
            <w:r w:rsidR="003B2A11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br/>
            </w:r>
            <w:r w:rsidRPr="002F4460">
              <w:rPr>
                <w:rFonts w:ascii="Corbel" w:eastAsia="Calibri" w:hAnsi="Corbel" w:cs="Times New Roman"/>
                <w:color w:val="000000"/>
                <w:sz w:val="24"/>
                <w:szCs w:val="24"/>
              </w:rPr>
              <w:t>s. 31-46.</w:t>
            </w:r>
          </w:p>
        </w:tc>
      </w:tr>
    </w:tbl>
    <w:p w14:paraId="1D2006D1" w14:textId="77777777" w:rsidR="00865882" w:rsidRPr="00865882" w:rsidRDefault="00865882" w:rsidP="00865882">
      <w:pPr>
        <w:spacing w:after="0" w:line="240" w:lineRule="auto"/>
        <w:rPr>
          <w:rFonts w:ascii="Corbel" w:eastAsia="Calibri" w:hAnsi="Corbel" w:cs="Times New Roman"/>
          <w:sz w:val="24"/>
          <w:szCs w:val="24"/>
        </w:rPr>
      </w:pPr>
    </w:p>
    <w:p w14:paraId="70B240D0" w14:textId="77777777" w:rsidR="00865882" w:rsidRPr="00865882" w:rsidRDefault="00865882" w:rsidP="00865882">
      <w:pPr>
        <w:spacing w:after="0" w:line="240" w:lineRule="auto"/>
        <w:ind w:left="360"/>
        <w:rPr>
          <w:rFonts w:ascii="Corbel" w:eastAsia="Calibri" w:hAnsi="Corbel" w:cs="Times New Roman"/>
          <w:b/>
          <w:smallCaps/>
          <w:sz w:val="24"/>
          <w:szCs w:val="24"/>
        </w:rPr>
      </w:pPr>
      <w:r w:rsidRPr="00865882">
        <w:rPr>
          <w:rFonts w:ascii="Corbel" w:eastAsia="Calibri" w:hAnsi="Corbel" w:cs="Times New Roman"/>
          <w:sz w:val="24"/>
          <w:szCs w:val="24"/>
        </w:rPr>
        <w:t>Akceptacja Kierownika Jednostki lub osoby upoważnionej</w:t>
      </w:r>
    </w:p>
    <w:p w14:paraId="016D50F2" w14:textId="77777777" w:rsidR="00865882" w:rsidRPr="00865882" w:rsidRDefault="00865882" w:rsidP="00865882">
      <w:pPr>
        <w:spacing w:after="200" w:line="240" w:lineRule="auto"/>
        <w:rPr>
          <w:rFonts w:ascii="Times New Roman" w:eastAsia="Calibri" w:hAnsi="Times New Roman" w:cs="Times New Roman"/>
          <w:b/>
          <w:bCs/>
        </w:rPr>
      </w:pPr>
    </w:p>
    <w:p w14:paraId="59C6FE3F" w14:textId="77777777" w:rsidR="00865882" w:rsidRPr="00865882" w:rsidRDefault="00865882" w:rsidP="00865882">
      <w:pPr>
        <w:rPr>
          <w:rFonts w:ascii="Times New Roman" w:eastAsia="Calibri" w:hAnsi="Times New Roman" w:cs="Times New Roman"/>
          <w:b/>
          <w:bCs/>
        </w:rPr>
      </w:pPr>
    </w:p>
    <w:p w14:paraId="4214A8C7" w14:textId="77777777" w:rsidR="00865882" w:rsidRDefault="00865882"/>
    <w:sectPr w:rsidR="00865882" w:rsidSect="00FD6846">
      <w:footerReference w:type="default" r:id="rId11"/>
      <w:pgSz w:w="11906" w:h="16838"/>
      <w:pgMar w:top="1134" w:right="1134" w:bottom="568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EB21B" w14:textId="77777777" w:rsidR="004F0152" w:rsidRDefault="004F0152" w:rsidP="00865882">
      <w:pPr>
        <w:spacing w:after="0" w:line="240" w:lineRule="auto"/>
      </w:pPr>
      <w:r>
        <w:separator/>
      </w:r>
    </w:p>
  </w:endnote>
  <w:endnote w:type="continuationSeparator" w:id="0">
    <w:p w14:paraId="1F58C404" w14:textId="77777777" w:rsidR="004F0152" w:rsidRDefault="004F0152" w:rsidP="00865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4317947"/>
      <w:docPartObj>
        <w:docPartGallery w:val="Page Numbers (Bottom of Page)"/>
        <w:docPartUnique/>
      </w:docPartObj>
    </w:sdtPr>
    <w:sdtEndPr/>
    <w:sdtContent>
      <w:p w14:paraId="49FC9536" w14:textId="77777777" w:rsidR="00F33E4B" w:rsidRDefault="00C609E8">
        <w:pPr>
          <w:pStyle w:val="Stopka"/>
          <w:jc w:val="right"/>
        </w:pPr>
        <w:r>
          <w:fldChar w:fldCharType="begin"/>
        </w:r>
        <w:r w:rsidR="00866779">
          <w:instrText>PAGE   \* MERGEFORMAT</w:instrText>
        </w:r>
        <w:r>
          <w:fldChar w:fldCharType="separate"/>
        </w:r>
        <w:r w:rsidR="002F4460">
          <w:rPr>
            <w:noProof/>
          </w:rPr>
          <w:t>5</w:t>
        </w:r>
        <w:r>
          <w:fldChar w:fldCharType="end"/>
        </w:r>
      </w:p>
    </w:sdtContent>
  </w:sdt>
  <w:p w14:paraId="79F514C7" w14:textId="77777777" w:rsidR="00F33E4B" w:rsidRDefault="004F01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FC14DB" w14:textId="77777777" w:rsidR="004F0152" w:rsidRDefault="004F0152" w:rsidP="00865882">
      <w:pPr>
        <w:spacing w:after="0" w:line="240" w:lineRule="auto"/>
      </w:pPr>
      <w:r>
        <w:separator/>
      </w:r>
    </w:p>
  </w:footnote>
  <w:footnote w:type="continuationSeparator" w:id="0">
    <w:p w14:paraId="4F8E04A1" w14:textId="77777777" w:rsidR="004F0152" w:rsidRDefault="004F0152" w:rsidP="00865882">
      <w:pPr>
        <w:spacing w:after="0" w:line="240" w:lineRule="auto"/>
      </w:pPr>
      <w:r>
        <w:continuationSeparator/>
      </w:r>
    </w:p>
  </w:footnote>
  <w:footnote w:id="1">
    <w:p w14:paraId="4711960B" w14:textId="77777777" w:rsidR="00BF1C31" w:rsidRDefault="00BF1C31" w:rsidP="00BF1C3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D272F2D6"/>
    <w:lvl w:ilvl="0" w:tplc="2A1E495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C145B"/>
    <w:multiLevelType w:val="hybridMultilevel"/>
    <w:tmpl w:val="A9023E7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85F1A0C"/>
    <w:multiLevelType w:val="hybridMultilevel"/>
    <w:tmpl w:val="007E5906"/>
    <w:lvl w:ilvl="0" w:tplc="EA8ED3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9DFC4076">
      <w:numFmt w:val="bullet"/>
      <w:lvlText w:val="•"/>
      <w:lvlJc w:val="left"/>
      <w:pPr>
        <w:ind w:left="1788" w:hanging="708"/>
      </w:pPr>
      <w:rPr>
        <w:rFonts w:ascii="Corbel" w:eastAsia="Calibri" w:hAnsi="Corbel" w:cs="Times New Roman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5882"/>
    <w:rsid w:val="000C16FA"/>
    <w:rsid w:val="001A471D"/>
    <w:rsid w:val="001B43E3"/>
    <w:rsid w:val="001F5629"/>
    <w:rsid w:val="002F4460"/>
    <w:rsid w:val="0034619F"/>
    <w:rsid w:val="00365C8D"/>
    <w:rsid w:val="003B2A11"/>
    <w:rsid w:val="00430937"/>
    <w:rsid w:val="004B4033"/>
    <w:rsid w:val="004F0152"/>
    <w:rsid w:val="00511425"/>
    <w:rsid w:val="00562263"/>
    <w:rsid w:val="005800D1"/>
    <w:rsid w:val="005869BB"/>
    <w:rsid w:val="005966CB"/>
    <w:rsid w:val="006B220C"/>
    <w:rsid w:val="006E4595"/>
    <w:rsid w:val="006F1448"/>
    <w:rsid w:val="007251D8"/>
    <w:rsid w:val="00772DAC"/>
    <w:rsid w:val="007B3574"/>
    <w:rsid w:val="007D177F"/>
    <w:rsid w:val="00865882"/>
    <w:rsid w:val="00866779"/>
    <w:rsid w:val="00882D60"/>
    <w:rsid w:val="00887A85"/>
    <w:rsid w:val="008C2A19"/>
    <w:rsid w:val="008D01E1"/>
    <w:rsid w:val="008D7D78"/>
    <w:rsid w:val="00901976"/>
    <w:rsid w:val="009339A6"/>
    <w:rsid w:val="009811EC"/>
    <w:rsid w:val="00B10212"/>
    <w:rsid w:val="00B25667"/>
    <w:rsid w:val="00BF1C31"/>
    <w:rsid w:val="00C57F21"/>
    <w:rsid w:val="00C609E8"/>
    <w:rsid w:val="00C81D83"/>
    <w:rsid w:val="00C94B9D"/>
    <w:rsid w:val="00D70EB1"/>
    <w:rsid w:val="00D77D76"/>
    <w:rsid w:val="00DF2DBA"/>
    <w:rsid w:val="00E948FC"/>
    <w:rsid w:val="00FA053E"/>
    <w:rsid w:val="00FD6846"/>
    <w:rsid w:val="00FF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E01D3"/>
  <w15:docId w15:val="{6DF5F0AB-A81D-4588-B34C-4D795372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09E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5882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588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65882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65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5882"/>
  </w:style>
  <w:style w:type="paragraph" w:styleId="Nagwek">
    <w:name w:val="header"/>
    <w:basedOn w:val="Normalny"/>
    <w:link w:val="NagwekZnak"/>
    <w:uiPriority w:val="99"/>
    <w:unhideWhenUsed/>
    <w:rsid w:val="00FD68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6846"/>
  </w:style>
  <w:style w:type="paragraph" w:styleId="Bezodstpw">
    <w:name w:val="No Spacing"/>
    <w:uiPriority w:val="1"/>
    <w:qFormat/>
    <w:rsid w:val="00DF2D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D3AE8-64CB-4D21-8761-208FD5C737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265E6-B582-4940-8A9F-8BA6E67EED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9BAAB9-D9AC-42F5-B078-01962927C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621E28-2B80-4E81-AACA-4931CAD9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1234</Words>
  <Characters>7407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Bozacki</dc:creator>
  <cp:keywords/>
  <dc:description/>
  <cp:lastModifiedBy>Anna Pikus</cp:lastModifiedBy>
  <cp:revision>16</cp:revision>
  <dcterms:created xsi:type="dcterms:W3CDTF">2021-09-20T22:03:00Z</dcterms:created>
  <dcterms:modified xsi:type="dcterms:W3CDTF">2022-11-17T09:01:00Z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